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FE79F" w14:textId="77777777" w:rsidR="007F29E9" w:rsidRPr="00972013" w:rsidRDefault="00716E82" w:rsidP="000A4349">
      <w:pPr>
        <w:spacing w:after="0"/>
        <w:rPr>
          <w:rFonts w:ascii="Arial" w:hAnsi="Arial" w:cs="Arial"/>
          <w:b/>
          <w:u w:val="single"/>
        </w:rPr>
      </w:pPr>
      <w:r w:rsidRPr="00972013">
        <w:rPr>
          <w:rFonts w:ascii="Arial" w:hAnsi="Arial" w:cs="Arial"/>
          <w:b/>
          <w:u w:val="single"/>
        </w:rPr>
        <w:t xml:space="preserve">Kantar </w:t>
      </w:r>
      <w:r w:rsidR="000A4349">
        <w:rPr>
          <w:rFonts w:ascii="Arial" w:hAnsi="Arial" w:cs="Arial"/>
          <w:b/>
          <w:u w:val="single"/>
        </w:rPr>
        <w:t xml:space="preserve">Executive Committee </w:t>
      </w:r>
    </w:p>
    <w:p w14:paraId="5855A1BE" w14:textId="77777777" w:rsidR="000A4349" w:rsidRDefault="000A4349" w:rsidP="000A4349">
      <w:pPr>
        <w:spacing w:after="0"/>
        <w:rPr>
          <w:rFonts w:ascii="Arial" w:hAnsi="Arial" w:cs="Arial"/>
          <w:b/>
        </w:rPr>
      </w:pPr>
    </w:p>
    <w:p w14:paraId="682ACDD6" w14:textId="77777777" w:rsidR="007B2FB0" w:rsidRDefault="007B2FB0" w:rsidP="000A4349">
      <w:pPr>
        <w:spacing w:after="0"/>
        <w:rPr>
          <w:rFonts w:ascii="Arial" w:hAnsi="Arial" w:cs="Arial"/>
          <w:b/>
        </w:rPr>
      </w:pPr>
      <w:r w:rsidRPr="00972013">
        <w:rPr>
          <w:rFonts w:ascii="Arial" w:hAnsi="Arial" w:cs="Arial"/>
          <w:b/>
        </w:rPr>
        <w:t>James Brooks, Chief Operations Officer, Kantar</w:t>
      </w:r>
    </w:p>
    <w:p w14:paraId="4D278673" w14:textId="77777777" w:rsidR="007B2FB0" w:rsidRPr="00972013" w:rsidRDefault="007B2FB0" w:rsidP="000A4349">
      <w:pPr>
        <w:spacing w:after="0"/>
        <w:rPr>
          <w:rFonts w:ascii="Arial" w:hAnsi="Arial" w:cs="Arial"/>
        </w:rPr>
      </w:pPr>
      <w:r w:rsidRPr="00972013">
        <w:rPr>
          <w:rFonts w:ascii="Arial" w:hAnsi="Arial" w:cs="Arial"/>
          <w:noProof/>
          <w:color w:val="FFFFFF"/>
          <w:lang w:val="en"/>
        </w:rPr>
        <w:drawing>
          <wp:inline distT="0" distB="0" distL="0" distR="0" wp14:anchorId="6EC3A741" wp14:editId="62F4642B">
            <wp:extent cx="1080000" cy="1080000"/>
            <wp:effectExtent l="0" t="0" r="6350" b="635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005DBF5A" w14:textId="77777777" w:rsidR="000A4349" w:rsidRDefault="000A4349" w:rsidP="000A4349">
      <w:pPr>
        <w:spacing w:after="0"/>
        <w:rPr>
          <w:rFonts w:ascii="Arial" w:hAnsi="Arial" w:cs="Arial"/>
        </w:rPr>
      </w:pPr>
    </w:p>
    <w:p w14:paraId="27827D72" w14:textId="77777777" w:rsidR="0030620B" w:rsidRDefault="007B2FB0" w:rsidP="000A4349">
      <w:pPr>
        <w:spacing w:after="0"/>
        <w:rPr>
          <w:rFonts w:ascii="Arial" w:hAnsi="Arial" w:cs="Arial"/>
        </w:rPr>
      </w:pPr>
      <w:r w:rsidRPr="00972013">
        <w:rPr>
          <w:rFonts w:ascii="Arial" w:hAnsi="Arial" w:cs="Arial"/>
        </w:rPr>
        <w:t>James</w:t>
      </w:r>
      <w:r>
        <w:rPr>
          <w:rFonts w:ascii="Arial" w:hAnsi="Arial" w:cs="Arial"/>
        </w:rPr>
        <w:t xml:space="preserve"> Brooks</w:t>
      </w:r>
      <w:r w:rsidRPr="00972013">
        <w:rPr>
          <w:rFonts w:ascii="Arial" w:hAnsi="Arial" w:cs="Arial"/>
        </w:rPr>
        <w:t xml:space="preserve"> joined Kantar in 2004 as Global Operations Director with Kantar Worldpanel. During his career with Kantar he has also held the positions of Operations Director with Kantar TNS and Chief Operations Officer of Kantar’s Insights Division. </w:t>
      </w:r>
    </w:p>
    <w:p w14:paraId="54133629" w14:textId="77777777" w:rsidR="0030620B" w:rsidRDefault="0030620B" w:rsidP="000A4349">
      <w:pPr>
        <w:spacing w:after="0"/>
        <w:rPr>
          <w:rFonts w:ascii="Arial" w:hAnsi="Arial" w:cs="Arial"/>
        </w:rPr>
      </w:pPr>
    </w:p>
    <w:p w14:paraId="0011B085" w14:textId="77777777" w:rsidR="007B2FB0" w:rsidRPr="00972013" w:rsidRDefault="007B2FB0" w:rsidP="000A4349">
      <w:pPr>
        <w:spacing w:after="0"/>
        <w:rPr>
          <w:rFonts w:ascii="Arial" w:hAnsi="Arial" w:cs="Arial"/>
        </w:rPr>
      </w:pPr>
      <w:r w:rsidRPr="00972013">
        <w:rPr>
          <w:rFonts w:ascii="Arial" w:hAnsi="Arial" w:cs="Arial"/>
        </w:rPr>
        <w:t>Before joining Kantar, James spent 10 years at IRI in a combination of commercial and operational roles. In these roles James has always brought a client focused approach ensuing that are operational capabilities are aligned to the needs of our clients.</w:t>
      </w:r>
    </w:p>
    <w:p w14:paraId="41AD87D4" w14:textId="77777777" w:rsidR="007B2FB0" w:rsidRDefault="007B2FB0" w:rsidP="000A4349">
      <w:pPr>
        <w:spacing w:after="0"/>
        <w:rPr>
          <w:rFonts w:ascii="Arial" w:hAnsi="Arial" w:cs="Arial"/>
          <w:b/>
        </w:rPr>
      </w:pPr>
    </w:p>
    <w:p w14:paraId="39409B9F" w14:textId="77777777" w:rsidR="000A4349" w:rsidRDefault="000A4349" w:rsidP="000A4349">
      <w:pPr>
        <w:spacing w:after="0"/>
        <w:rPr>
          <w:rFonts w:ascii="Arial" w:hAnsi="Arial" w:cs="Arial"/>
          <w:b/>
        </w:rPr>
      </w:pPr>
    </w:p>
    <w:p w14:paraId="7E9EEE70" w14:textId="77777777" w:rsidR="006B226A" w:rsidRDefault="006B226A" w:rsidP="000A4349">
      <w:pPr>
        <w:spacing w:after="0"/>
        <w:rPr>
          <w:rFonts w:ascii="Arial" w:hAnsi="Arial" w:cs="Arial"/>
          <w:b/>
        </w:rPr>
      </w:pPr>
      <w:r w:rsidRPr="00972013">
        <w:rPr>
          <w:rFonts w:ascii="Arial" w:hAnsi="Arial" w:cs="Arial"/>
          <w:b/>
        </w:rPr>
        <w:t>Nathalie Burdet, Chief Marketing Officer</w:t>
      </w:r>
    </w:p>
    <w:p w14:paraId="322E2A10" w14:textId="77777777" w:rsidR="006B226A" w:rsidRPr="00972013" w:rsidRDefault="006B226A" w:rsidP="000A4349">
      <w:pPr>
        <w:spacing w:after="0"/>
        <w:rPr>
          <w:rFonts w:ascii="Arial" w:hAnsi="Arial" w:cs="Arial"/>
          <w:b/>
        </w:rPr>
      </w:pPr>
      <w:r w:rsidRPr="00972013">
        <w:rPr>
          <w:rFonts w:ascii="Arial" w:hAnsi="Arial" w:cs="Arial"/>
          <w:noProof/>
        </w:rPr>
        <w:drawing>
          <wp:inline distT="0" distB="0" distL="0" distR="0" wp14:anchorId="780BE0DF" wp14:editId="7ABEB03D">
            <wp:extent cx="810000" cy="10800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10000" cy="1080000"/>
                    </a:xfrm>
                    <a:prstGeom prst="rect">
                      <a:avLst/>
                    </a:prstGeom>
                    <a:noFill/>
                    <a:ln>
                      <a:noFill/>
                    </a:ln>
                  </pic:spPr>
                </pic:pic>
              </a:graphicData>
            </a:graphic>
          </wp:inline>
        </w:drawing>
      </w:r>
    </w:p>
    <w:p w14:paraId="30106687" w14:textId="77777777" w:rsidR="000A4349" w:rsidRDefault="000A4349" w:rsidP="000A4349">
      <w:pPr>
        <w:spacing w:after="0"/>
        <w:rPr>
          <w:rFonts w:ascii="Arial" w:hAnsi="Arial" w:cs="Arial"/>
        </w:rPr>
      </w:pPr>
    </w:p>
    <w:p w14:paraId="003A2429" w14:textId="77777777" w:rsidR="00EE4A1A" w:rsidRDefault="006B226A" w:rsidP="000A4349">
      <w:pPr>
        <w:spacing w:after="0"/>
        <w:rPr>
          <w:rFonts w:ascii="Arial" w:hAnsi="Arial" w:cs="Arial"/>
        </w:rPr>
      </w:pPr>
      <w:r w:rsidRPr="00972013">
        <w:rPr>
          <w:rFonts w:ascii="Arial" w:hAnsi="Arial" w:cs="Arial"/>
        </w:rPr>
        <w:t>Nathalie</w:t>
      </w:r>
      <w:r>
        <w:rPr>
          <w:rFonts w:ascii="Arial" w:hAnsi="Arial" w:cs="Arial"/>
        </w:rPr>
        <w:t xml:space="preserve"> Burdet</w:t>
      </w:r>
      <w:r w:rsidRPr="00972013">
        <w:rPr>
          <w:rFonts w:ascii="Arial" w:hAnsi="Arial" w:cs="Arial"/>
        </w:rPr>
        <w:t> joined Kantar as Global Marketing Leader of the Insights Division in 2018</w:t>
      </w:r>
      <w:r w:rsidR="00EE4A1A">
        <w:rPr>
          <w:rFonts w:ascii="Arial" w:hAnsi="Arial" w:cs="Arial"/>
        </w:rPr>
        <w:t xml:space="preserve">. She </w:t>
      </w:r>
      <w:r w:rsidRPr="00972013">
        <w:rPr>
          <w:rFonts w:ascii="Arial" w:hAnsi="Arial" w:cs="Arial"/>
        </w:rPr>
        <w:t xml:space="preserve">was appointed Kantar’s Chief Marketing Officer </w:t>
      </w:r>
      <w:r w:rsidR="00EE4A1A">
        <w:rPr>
          <w:rFonts w:ascii="Arial" w:hAnsi="Arial" w:cs="Arial"/>
        </w:rPr>
        <w:t>in</w:t>
      </w:r>
      <w:r w:rsidRPr="00972013">
        <w:rPr>
          <w:rFonts w:ascii="Arial" w:hAnsi="Arial" w:cs="Arial"/>
        </w:rPr>
        <w:t xml:space="preserve"> June 2019. </w:t>
      </w:r>
    </w:p>
    <w:p w14:paraId="5189E793" w14:textId="77777777" w:rsidR="00EE4A1A" w:rsidRDefault="00EE4A1A" w:rsidP="000A4349">
      <w:pPr>
        <w:spacing w:after="0"/>
        <w:rPr>
          <w:rFonts w:ascii="Arial" w:hAnsi="Arial" w:cs="Arial"/>
        </w:rPr>
      </w:pPr>
    </w:p>
    <w:p w14:paraId="3285D277" w14:textId="77777777" w:rsidR="002775DB" w:rsidRDefault="006B226A" w:rsidP="000A4349">
      <w:pPr>
        <w:spacing w:after="0"/>
        <w:rPr>
          <w:rFonts w:ascii="Arial" w:hAnsi="Arial" w:cs="Arial"/>
        </w:rPr>
      </w:pPr>
      <w:r w:rsidRPr="00972013">
        <w:rPr>
          <w:rFonts w:ascii="Arial" w:hAnsi="Arial" w:cs="Arial"/>
        </w:rPr>
        <w:t xml:space="preserve">Prior to this Nathalie held progressively senior marketing leadership roles across the FinTech industry, including at NEX Group (Formerly ICAP) where, as Head of Marketing and Brand Strategy, she developed, launched and built the NEX brand globally, and Thomson Reuters where she led the internal marketing for the flagship Eikon product. </w:t>
      </w:r>
    </w:p>
    <w:p w14:paraId="52E7DBD9" w14:textId="77777777" w:rsidR="002775DB" w:rsidRDefault="002775DB" w:rsidP="000A4349">
      <w:pPr>
        <w:spacing w:after="0"/>
        <w:rPr>
          <w:rFonts w:ascii="Arial" w:hAnsi="Arial" w:cs="Arial"/>
        </w:rPr>
      </w:pPr>
    </w:p>
    <w:p w14:paraId="23E9EBA6" w14:textId="77777777" w:rsidR="006B226A" w:rsidRPr="00972013" w:rsidRDefault="006B226A" w:rsidP="000A4349">
      <w:pPr>
        <w:spacing w:after="0"/>
        <w:rPr>
          <w:rFonts w:ascii="Arial" w:hAnsi="Arial" w:cs="Arial"/>
        </w:rPr>
      </w:pPr>
      <w:r w:rsidRPr="00972013">
        <w:rPr>
          <w:rFonts w:ascii="Arial" w:hAnsi="Arial" w:cs="Arial"/>
        </w:rPr>
        <w:t xml:space="preserve">Nathalie holds </w:t>
      </w:r>
      <w:proofErr w:type="gramStart"/>
      <w:r w:rsidRPr="00972013">
        <w:rPr>
          <w:rFonts w:ascii="Arial" w:hAnsi="Arial" w:cs="Arial"/>
        </w:rPr>
        <w:t>a</w:t>
      </w:r>
      <w:proofErr w:type="gramEnd"/>
      <w:r w:rsidRPr="00972013">
        <w:rPr>
          <w:rFonts w:ascii="Arial" w:hAnsi="Arial" w:cs="Arial"/>
        </w:rPr>
        <w:t xml:space="preserve"> LLM in European and international business law and a Postgraduate Diploma in Marketing from the Chartered Institute of Marketing in London.</w:t>
      </w:r>
    </w:p>
    <w:p w14:paraId="600214A5" w14:textId="77777777" w:rsidR="007B2FB0" w:rsidRDefault="007B2FB0" w:rsidP="000A4349">
      <w:pPr>
        <w:spacing w:after="0"/>
        <w:rPr>
          <w:rFonts w:ascii="Arial" w:hAnsi="Arial" w:cs="Arial"/>
          <w:b/>
        </w:rPr>
      </w:pPr>
    </w:p>
    <w:p w14:paraId="4ADEF9DF" w14:textId="77777777" w:rsidR="000A4349" w:rsidRDefault="000A4349" w:rsidP="000A4349">
      <w:pPr>
        <w:spacing w:after="0"/>
        <w:rPr>
          <w:rFonts w:ascii="Arial" w:hAnsi="Arial" w:cs="Arial"/>
          <w:b/>
        </w:rPr>
      </w:pPr>
    </w:p>
    <w:p w14:paraId="6724CA7C" w14:textId="77777777" w:rsidR="008F4C10" w:rsidRDefault="008F4C10" w:rsidP="000A4349">
      <w:pPr>
        <w:spacing w:after="0"/>
        <w:rPr>
          <w:rFonts w:ascii="Arial" w:hAnsi="Arial" w:cs="Arial"/>
          <w:b/>
        </w:rPr>
      </w:pPr>
    </w:p>
    <w:p w14:paraId="0978D529" w14:textId="77777777" w:rsidR="008F4C10" w:rsidRDefault="008F4C10" w:rsidP="000A4349">
      <w:pPr>
        <w:spacing w:after="0"/>
        <w:rPr>
          <w:rFonts w:ascii="Arial" w:hAnsi="Arial" w:cs="Arial"/>
          <w:b/>
        </w:rPr>
      </w:pPr>
    </w:p>
    <w:p w14:paraId="7B963EC3" w14:textId="77777777" w:rsidR="008F4C10" w:rsidRDefault="008F4C10" w:rsidP="000A4349">
      <w:pPr>
        <w:spacing w:after="0"/>
        <w:rPr>
          <w:rFonts w:ascii="Arial" w:hAnsi="Arial" w:cs="Arial"/>
          <w:b/>
        </w:rPr>
      </w:pPr>
    </w:p>
    <w:p w14:paraId="4DF2B9DF" w14:textId="77777777" w:rsidR="008F4C10" w:rsidRDefault="008F4C10" w:rsidP="000A4349">
      <w:pPr>
        <w:spacing w:after="0"/>
        <w:rPr>
          <w:rFonts w:ascii="Arial" w:hAnsi="Arial" w:cs="Arial"/>
          <w:b/>
        </w:rPr>
      </w:pPr>
    </w:p>
    <w:p w14:paraId="73D183BD" w14:textId="77777777" w:rsidR="008F4C10" w:rsidRDefault="008F4C10" w:rsidP="000A4349">
      <w:pPr>
        <w:spacing w:after="0"/>
        <w:rPr>
          <w:rFonts w:ascii="Arial" w:hAnsi="Arial" w:cs="Arial"/>
          <w:b/>
        </w:rPr>
      </w:pPr>
    </w:p>
    <w:p w14:paraId="47B7E0CC" w14:textId="77777777" w:rsidR="008F4C10" w:rsidRDefault="008F4C10" w:rsidP="000A4349">
      <w:pPr>
        <w:spacing w:after="0"/>
        <w:rPr>
          <w:rFonts w:ascii="Arial" w:hAnsi="Arial" w:cs="Arial"/>
          <w:b/>
        </w:rPr>
      </w:pPr>
    </w:p>
    <w:p w14:paraId="7437C4C1" w14:textId="77777777" w:rsidR="008F4C10" w:rsidRDefault="008F4C10" w:rsidP="000A4349">
      <w:pPr>
        <w:spacing w:after="0"/>
        <w:rPr>
          <w:rFonts w:ascii="Arial" w:hAnsi="Arial" w:cs="Arial"/>
          <w:b/>
        </w:rPr>
      </w:pPr>
    </w:p>
    <w:p w14:paraId="1A84075E" w14:textId="77777777" w:rsidR="008F4C10" w:rsidRDefault="008F4C10" w:rsidP="000A4349">
      <w:pPr>
        <w:spacing w:after="0"/>
        <w:rPr>
          <w:rFonts w:ascii="Arial" w:hAnsi="Arial" w:cs="Arial"/>
          <w:b/>
        </w:rPr>
      </w:pPr>
    </w:p>
    <w:p w14:paraId="561B6050" w14:textId="77777777" w:rsidR="008F4C10" w:rsidRDefault="008F4C10" w:rsidP="000A4349">
      <w:pPr>
        <w:spacing w:after="0"/>
        <w:rPr>
          <w:rFonts w:ascii="Arial" w:hAnsi="Arial" w:cs="Arial"/>
          <w:b/>
        </w:rPr>
      </w:pPr>
    </w:p>
    <w:p w14:paraId="734ABB9F" w14:textId="77777777" w:rsidR="008F4C10" w:rsidRDefault="008F4C10" w:rsidP="000A4349">
      <w:pPr>
        <w:spacing w:after="0"/>
        <w:rPr>
          <w:rFonts w:ascii="Arial" w:hAnsi="Arial" w:cs="Arial"/>
          <w:b/>
        </w:rPr>
      </w:pPr>
    </w:p>
    <w:p w14:paraId="150CA572" w14:textId="77777777" w:rsidR="006B226A" w:rsidRDefault="006B226A" w:rsidP="000A4349">
      <w:pPr>
        <w:spacing w:after="0"/>
        <w:rPr>
          <w:rFonts w:ascii="Arial" w:hAnsi="Arial" w:cs="Arial"/>
          <w:b/>
        </w:rPr>
      </w:pPr>
      <w:r w:rsidRPr="00972013">
        <w:rPr>
          <w:rFonts w:ascii="Arial" w:hAnsi="Arial" w:cs="Arial"/>
          <w:b/>
        </w:rPr>
        <w:t xml:space="preserve">Scott Carter, </w:t>
      </w:r>
      <w:r w:rsidR="00DE238E">
        <w:rPr>
          <w:rFonts w:ascii="Arial" w:hAnsi="Arial" w:cs="Arial"/>
          <w:b/>
        </w:rPr>
        <w:t>C</w:t>
      </w:r>
      <w:r w:rsidRPr="00972013">
        <w:rPr>
          <w:rFonts w:ascii="Arial" w:hAnsi="Arial" w:cs="Arial"/>
          <w:b/>
        </w:rPr>
        <w:t xml:space="preserve">hief </w:t>
      </w:r>
      <w:r w:rsidR="00DE238E">
        <w:rPr>
          <w:rFonts w:ascii="Arial" w:hAnsi="Arial" w:cs="Arial"/>
          <w:b/>
        </w:rPr>
        <w:t>H</w:t>
      </w:r>
      <w:r w:rsidRPr="00972013">
        <w:rPr>
          <w:rFonts w:ascii="Arial" w:hAnsi="Arial" w:cs="Arial"/>
          <w:b/>
        </w:rPr>
        <w:t xml:space="preserve">uman </w:t>
      </w:r>
      <w:r w:rsidR="00DE238E">
        <w:rPr>
          <w:rFonts w:ascii="Arial" w:hAnsi="Arial" w:cs="Arial"/>
          <w:b/>
        </w:rPr>
        <w:t>R</w:t>
      </w:r>
      <w:r w:rsidRPr="00972013">
        <w:rPr>
          <w:rFonts w:ascii="Arial" w:hAnsi="Arial" w:cs="Arial"/>
          <w:b/>
        </w:rPr>
        <w:t xml:space="preserve">esources </w:t>
      </w:r>
      <w:r w:rsidR="00DE238E">
        <w:rPr>
          <w:rFonts w:ascii="Arial" w:hAnsi="Arial" w:cs="Arial"/>
          <w:b/>
        </w:rPr>
        <w:t>O</w:t>
      </w:r>
      <w:r w:rsidRPr="00972013">
        <w:rPr>
          <w:rFonts w:ascii="Arial" w:hAnsi="Arial" w:cs="Arial"/>
          <w:b/>
        </w:rPr>
        <w:t xml:space="preserve">fficer </w:t>
      </w:r>
    </w:p>
    <w:p w14:paraId="2133C26F" w14:textId="77777777" w:rsidR="006B226A" w:rsidRDefault="006B226A" w:rsidP="000A4349">
      <w:pPr>
        <w:spacing w:after="0"/>
        <w:rPr>
          <w:rFonts w:ascii="Arial" w:hAnsi="Arial" w:cs="Arial"/>
          <w:b/>
        </w:rPr>
      </w:pPr>
      <w:r w:rsidRPr="00972013">
        <w:rPr>
          <w:rFonts w:ascii="Arial" w:hAnsi="Arial" w:cs="Arial"/>
          <w:b/>
          <w:noProof/>
        </w:rPr>
        <w:drawing>
          <wp:inline distT="0" distB="0" distL="0" distR="0" wp14:anchorId="0FE4D85A" wp14:editId="594CA8B2">
            <wp:extent cx="1134000" cy="1080000"/>
            <wp:effectExtent l="0" t="0" r="9525" b="635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1134000" cy="1080000"/>
                    </a:xfrm>
                    <a:prstGeom prst="rect">
                      <a:avLst/>
                    </a:prstGeom>
                  </pic:spPr>
                </pic:pic>
              </a:graphicData>
            </a:graphic>
          </wp:inline>
        </w:drawing>
      </w:r>
    </w:p>
    <w:p w14:paraId="59B6E2C1" w14:textId="77777777" w:rsidR="000A4349" w:rsidRDefault="000A4349" w:rsidP="000A4349">
      <w:pPr>
        <w:spacing w:after="0"/>
        <w:rPr>
          <w:rFonts w:ascii="Arial" w:hAnsi="Arial" w:cs="Arial"/>
        </w:rPr>
      </w:pPr>
    </w:p>
    <w:p w14:paraId="5825FC6D" w14:textId="77777777" w:rsidR="006B226A" w:rsidRPr="00972013" w:rsidRDefault="006B226A" w:rsidP="000A4349">
      <w:pPr>
        <w:spacing w:after="0"/>
        <w:rPr>
          <w:rFonts w:ascii="Arial" w:hAnsi="Arial" w:cs="Arial"/>
        </w:rPr>
      </w:pPr>
      <w:r w:rsidRPr="00972013">
        <w:rPr>
          <w:rFonts w:ascii="Arial" w:hAnsi="Arial" w:cs="Arial"/>
        </w:rPr>
        <w:t>Scott</w:t>
      </w:r>
      <w:r>
        <w:rPr>
          <w:rFonts w:ascii="Arial" w:hAnsi="Arial" w:cs="Arial"/>
        </w:rPr>
        <w:t xml:space="preserve"> Carter</w:t>
      </w:r>
      <w:r w:rsidRPr="00972013">
        <w:rPr>
          <w:rFonts w:ascii="Arial" w:hAnsi="Arial" w:cs="Arial"/>
        </w:rPr>
        <w:t xml:space="preserve"> joined Kantar in 2010 as global head of recruiting, followed by appointments as group HR director for a portfolio of global Kantar subsidiaries in 2013 and promotion to the role of chief HR officer for Kantar Media in 2015. Prior to joining Kantar Scott held leadership roles at Price Waterhouse and </w:t>
      </w:r>
      <w:proofErr w:type="gramStart"/>
      <w:r w:rsidRPr="00972013">
        <w:rPr>
          <w:rFonts w:ascii="Arial" w:hAnsi="Arial" w:cs="Arial"/>
        </w:rPr>
        <w:t>a number of</w:t>
      </w:r>
      <w:proofErr w:type="gramEnd"/>
      <w:r w:rsidRPr="00972013">
        <w:rPr>
          <w:rFonts w:ascii="Arial" w:hAnsi="Arial" w:cs="Arial"/>
        </w:rPr>
        <w:t xml:space="preserve"> technology companies.</w:t>
      </w:r>
    </w:p>
    <w:p w14:paraId="4451B42B" w14:textId="77777777" w:rsidR="00DE238E" w:rsidRDefault="00DE238E" w:rsidP="000A4349">
      <w:pPr>
        <w:spacing w:after="0"/>
        <w:rPr>
          <w:rFonts w:ascii="Arial" w:hAnsi="Arial" w:cs="Arial"/>
          <w:b/>
        </w:rPr>
      </w:pPr>
    </w:p>
    <w:p w14:paraId="0D79B5E8" w14:textId="77777777" w:rsidR="00EE4A1A" w:rsidRDefault="00EE4A1A" w:rsidP="000A4349">
      <w:pPr>
        <w:spacing w:after="0"/>
        <w:rPr>
          <w:rFonts w:ascii="Arial" w:hAnsi="Arial" w:cs="Arial"/>
          <w:b/>
        </w:rPr>
      </w:pPr>
    </w:p>
    <w:p w14:paraId="1144486C" w14:textId="77777777" w:rsidR="00847E5A" w:rsidRDefault="00847E5A" w:rsidP="000A4349">
      <w:pPr>
        <w:spacing w:after="0"/>
        <w:rPr>
          <w:rFonts w:ascii="Arial" w:hAnsi="Arial" w:cs="Arial"/>
          <w:noProof/>
        </w:rPr>
      </w:pPr>
      <w:r w:rsidRPr="00972013">
        <w:rPr>
          <w:rFonts w:ascii="Arial" w:hAnsi="Arial" w:cs="Arial"/>
          <w:b/>
        </w:rPr>
        <w:t>Lynnette Cooke, CEO, Health division, Kantar</w:t>
      </w:r>
      <w:r w:rsidRPr="00972013">
        <w:rPr>
          <w:rFonts w:ascii="Arial" w:hAnsi="Arial" w:cs="Arial"/>
          <w:noProof/>
        </w:rPr>
        <w:t xml:space="preserve"> </w:t>
      </w:r>
    </w:p>
    <w:p w14:paraId="039B0120" w14:textId="77777777" w:rsidR="00847E5A" w:rsidRPr="00972013" w:rsidRDefault="00847E5A" w:rsidP="000A4349">
      <w:pPr>
        <w:spacing w:after="0"/>
        <w:rPr>
          <w:rFonts w:ascii="Arial" w:hAnsi="Arial" w:cs="Arial"/>
        </w:rPr>
      </w:pPr>
      <w:r w:rsidRPr="00972013">
        <w:rPr>
          <w:rFonts w:ascii="Arial" w:hAnsi="Arial" w:cs="Arial"/>
          <w:noProof/>
        </w:rPr>
        <w:drawing>
          <wp:inline distT="0" distB="0" distL="0" distR="0" wp14:anchorId="3FF5085A" wp14:editId="364E4B20">
            <wp:extent cx="1112400" cy="1080000"/>
            <wp:effectExtent l="0" t="0" r="0" b="6350"/>
            <wp:docPr id="14" name="Picture Placeholder 13">
              <a:extLst xmlns:a="http://schemas.openxmlformats.org/drawingml/2006/main">
                <a:ext uri="{FF2B5EF4-FFF2-40B4-BE49-F238E27FC236}">
                  <a16:creationId xmlns:a16="http://schemas.microsoft.com/office/drawing/2014/main" id="{26FAF1D8-B30D-4603-95CF-0566F14A78A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 name="Picture Placeholder 13">
                      <a:extLst>
                        <a:ext uri="{FF2B5EF4-FFF2-40B4-BE49-F238E27FC236}">
                          <a16:creationId xmlns:a16="http://schemas.microsoft.com/office/drawing/2014/main" id="{26FAF1D8-B30D-4603-95CF-0566F14A78A4}"/>
                        </a:ext>
                      </a:extLst>
                    </pic:cNvPr>
                    <pic:cNvPicPr>
                      <a:picLocks noGrp="1" noChangeAspect="1"/>
                    </pic:cNvPicPr>
                  </pic:nvPicPr>
                  <pic:blipFill>
                    <a:blip r:embed="rId10"/>
                    <a:srcRect t="8031" b="8031"/>
                    <a:stretch>
                      <a:fillRect/>
                    </a:stretch>
                  </pic:blipFill>
                  <pic:spPr>
                    <a:xfrm>
                      <a:off x="0" y="0"/>
                      <a:ext cx="1112400" cy="1080000"/>
                    </a:xfrm>
                    <a:prstGeom prst="rect">
                      <a:avLst/>
                    </a:prstGeom>
                  </pic:spPr>
                </pic:pic>
              </a:graphicData>
            </a:graphic>
          </wp:inline>
        </w:drawing>
      </w:r>
    </w:p>
    <w:p w14:paraId="6C86CA57" w14:textId="77777777" w:rsidR="000A4349" w:rsidRDefault="000A4349" w:rsidP="000A4349">
      <w:pPr>
        <w:spacing w:after="0"/>
        <w:rPr>
          <w:rFonts w:ascii="Arial" w:hAnsi="Arial" w:cs="Arial"/>
        </w:rPr>
      </w:pPr>
    </w:p>
    <w:p w14:paraId="0A0D61C5" w14:textId="77777777" w:rsidR="000A4349" w:rsidRDefault="00847E5A" w:rsidP="000A4349">
      <w:pPr>
        <w:spacing w:after="0"/>
        <w:rPr>
          <w:rFonts w:ascii="Arial" w:hAnsi="Arial" w:cs="Arial"/>
        </w:rPr>
      </w:pPr>
      <w:r w:rsidRPr="00972013">
        <w:rPr>
          <w:rFonts w:ascii="Arial" w:hAnsi="Arial" w:cs="Arial"/>
        </w:rPr>
        <w:t>Lynnette</w:t>
      </w:r>
      <w:r>
        <w:rPr>
          <w:rFonts w:ascii="Arial" w:hAnsi="Arial" w:cs="Arial"/>
        </w:rPr>
        <w:t xml:space="preserve"> Cooke</w:t>
      </w:r>
      <w:r w:rsidRPr="00972013">
        <w:rPr>
          <w:rFonts w:ascii="Arial" w:hAnsi="Arial" w:cs="Arial"/>
        </w:rPr>
        <w:t xml:space="preserve"> leads the global Health </w:t>
      </w:r>
      <w:r>
        <w:rPr>
          <w:rFonts w:ascii="Arial" w:hAnsi="Arial" w:cs="Arial"/>
        </w:rPr>
        <w:t>d</w:t>
      </w:r>
      <w:r w:rsidRPr="00972013">
        <w:rPr>
          <w:rFonts w:ascii="Arial" w:hAnsi="Arial" w:cs="Arial"/>
        </w:rPr>
        <w:t>ivision for Kantar, guiding the organi</w:t>
      </w:r>
      <w:r>
        <w:rPr>
          <w:rFonts w:ascii="Arial" w:hAnsi="Arial" w:cs="Arial"/>
        </w:rPr>
        <w:t>s</w:t>
      </w:r>
      <w:r w:rsidRPr="00972013">
        <w:rPr>
          <w:rFonts w:ascii="Arial" w:hAnsi="Arial" w:cs="Arial"/>
        </w:rPr>
        <w:t xml:space="preserve">ation through organic and acquisition-related growth. Known as a great connector of people, she creates diverse teams to challenge each other and generate the best ideas for serving clients. </w:t>
      </w:r>
    </w:p>
    <w:p w14:paraId="3E6C8747" w14:textId="77777777" w:rsidR="000A4349" w:rsidRDefault="000A4349" w:rsidP="000A4349">
      <w:pPr>
        <w:spacing w:after="0"/>
        <w:rPr>
          <w:rFonts w:ascii="Arial" w:hAnsi="Arial" w:cs="Arial"/>
        </w:rPr>
      </w:pPr>
    </w:p>
    <w:p w14:paraId="648E77EC" w14:textId="77777777" w:rsidR="00847E5A" w:rsidRPr="00972013" w:rsidRDefault="00847E5A" w:rsidP="000A4349">
      <w:pPr>
        <w:spacing w:after="0"/>
        <w:rPr>
          <w:rFonts w:ascii="Arial" w:hAnsi="Arial" w:cs="Arial"/>
        </w:rPr>
      </w:pPr>
      <w:r w:rsidRPr="00972013">
        <w:rPr>
          <w:rFonts w:ascii="Arial" w:hAnsi="Arial" w:cs="Arial"/>
        </w:rPr>
        <w:t xml:space="preserve">Drawing on her consumer background and product management experience at Newell Rubbermaid, Lynnette brings fresh and innovative perspectives to the development of health specific offers and services with a distinct focus on the patient and real-world health outcomes. Under her leadership, the Health </w:t>
      </w:r>
      <w:r>
        <w:rPr>
          <w:rFonts w:ascii="Arial" w:hAnsi="Arial" w:cs="Arial"/>
        </w:rPr>
        <w:t>d</w:t>
      </w:r>
      <w:r w:rsidRPr="00972013">
        <w:rPr>
          <w:rFonts w:ascii="Arial" w:hAnsi="Arial" w:cs="Arial"/>
        </w:rPr>
        <w:t>ivision has transformed from being positioned solely as a marketing research company to also having a strong reputation in real-world evidence and value generation.</w:t>
      </w:r>
    </w:p>
    <w:p w14:paraId="489B7D5D" w14:textId="77777777" w:rsidR="000A4349" w:rsidRDefault="000A4349" w:rsidP="000A4349">
      <w:pPr>
        <w:spacing w:after="0"/>
        <w:rPr>
          <w:rFonts w:ascii="Arial" w:hAnsi="Arial" w:cs="Arial"/>
        </w:rPr>
      </w:pPr>
    </w:p>
    <w:p w14:paraId="10253074" w14:textId="77777777" w:rsidR="00847E5A" w:rsidRPr="00972013" w:rsidRDefault="00847E5A" w:rsidP="000A4349">
      <w:pPr>
        <w:spacing w:after="0"/>
        <w:rPr>
          <w:rFonts w:ascii="Arial" w:hAnsi="Arial" w:cs="Arial"/>
        </w:rPr>
      </w:pPr>
      <w:r w:rsidRPr="00972013">
        <w:rPr>
          <w:rFonts w:ascii="Arial" w:hAnsi="Arial" w:cs="Arial"/>
        </w:rPr>
        <w:t>Lynnette is committed to paying it forward as a mentor and advocate. She is chair of Kantar’s corporate responsibility programme, Extraordinary People, which includes global partnerships with Special Olympics and UN Women to advance inclusive and diverse attitudes and behaviours across the globe. In addition to these CSR commitments, she holds board and advisory roles for Insights Association government affairs, Michigan State University Master of Science in Marketing Research program, where she also faculty and Women in Research (</w:t>
      </w:r>
      <w:proofErr w:type="spellStart"/>
      <w:r w:rsidRPr="00972013">
        <w:rPr>
          <w:rFonts w:ascii="Arial" w:hAnsi="Arial" w:cs="Arial"/>
        </w:rPr>
        <w:t>WIRe</w:t>
      </w:r>
      <w:proofErr w:type="spellEnd"/>
      <w:r w:rsidRPr="00972013">
        <w:rPr>
          <w:rFonts w:ascii="Arial" w:hAnsi="Arial" w:cs="Arial"/>
        </w:rPr>
        <w:t>).</w:t>
      </w:r>
    </w:p>
    <w:p w14:paraId="7DC0998B" w14:textId="77777777" w:rsidR="00547E20" w:rsidRDefault="00547E20" w:rsidP="000A4349">
      <w:pPr>
        <w:spacing w:after="0"/>
        <w:rPr>
          <w:rFonts w:ascii="Arial" w:hAnsi="Arial" w:cs="Arial"/>
        </w:rPr>
      </w:pPr>
    </w:p>
    <w:p w14:paraId="60CF6DAB" w14:textId="77777777" w:rsidR="00847E5A" w:rsidRPr="00972013" w:rsidRDefault="00847E5A" w:rsidP="000A4349">
      <w:pPr>
        <w:spacing w:after="0"/>
        <w:rPr>
          <w:rFonts w:ascii="Arial" w:hAnsi="Arial" w:cs="Arial"/>
        </w:rPr>
      </w:pPr>
      <w:r w:rsidRPr="00972013">
        <w:rPr>
          <w:rFonts w:ascii="Arial" w:hAnsi="Arial" w:cs="Arial"/>
        </w:rPr>
        <w:t>In 2010, Lynnette was named one of the 100 Most Inspiring People in the life science industry by PharmaVOICE magazine and in 2011 she was the recipient of PMRG’s R.R. Fordyce Award.</w:t>
      </w:r>
    </w:p>
    <w:p w14:paraId="10AF22D9" w14:textId="77777777" w:rsidR="007B2FB0" w:rsidRDefault="007B2FB0" w:rsidP="000A4349">
      <w:pPr>
        <w:spacing w:after="0"/>
        <w:rPr>
          <w:rFonts w:ascii="Arial" w:hAnsi="Arial" w:cs="Arial"/>
          <w:b/>
        </w:rPr>
      </w:pPr>
    </w:p>
    <w:p w14:paraId="29D89DA0" w14:textId="77777777" w:rsidR="000A4349" w:rsidRDefault="000A4349" w:rsidP="000A4349">
      <w:pPr>
        <w:spacing w:after="0"/>
        <w:rPr>
          <w:rFonts w:ascii="Arial" w:hAnsi="Arial" w:cs="Arial"/>
          <w:b/>
        </w:rPr>
      </w:pPr>
    </w:p>
    <w:p w14:paraId="7623BED7" w14:textId="77777777" w:rsidR="000A4349" w:rsidRDefault="000A4349" w:rsidP="000A4349">
      <w:pPr>
        <w:spacing w:after="0"/>
        <w:rPr>
          <w:rFonts w:ascii="Arial" w:hAnsi="Arial" w:cs="Arial"/>
          <w:b/>
        </w:rPr>
      </w:pPr>
    </w:p>
    <w:p w14:paraId="545D3564" w14:textId="77777777" w:rsidR="000A4349" w:rsidRDefault="000A4349" w:rsidP="000A4349">
      <w:pPr>
        <w:spacing w:after="0"/>
        <w:rPr>
          <w:rFonts w:ascii="Arial" w:hAnsi="Arial" w:cs="Arial"/>
          <w:b/>
        </w:rPr>
      </w:pPr>
    </w:p>
    <w:p w14:paraId="16D61DC4" w14:textId="77777777" w:rsidR="00972013" w:rsidRPr="00972013" w:rsidRDefault="00E705E9" w:rsidP="000A4349">
      <w:pPr>
        <w:spacing w:after="0"/>
        <w:rPr>
          <w:rFonts w:ascii="Arial" w:hAnsi="Arial" w:cs="Arial"/>
          <w:b/>
        </w:rPr>
      </w:pPr>
      <w:r w:rsidRPr="00972013">
        <w:rPr>
          <w:rFonts w:ascii="Arial" w:hAnsi="Arial" w:cs="Arial"/>
          <w:b/>
        </w:rPr>
        <w:t>Adam Crozier, Chair of the Board, Kantar</w:t>
      </w:r>
    </w:p>
    <w:p w14:paraId="2F4092EA" w14:textId="77777777" w:rsidR="00E705E9" w:rsidRPr="00972013" w:rsidRDefault="00DF37ED" w:rsidP="000A4349">
      <w:pPr>
        <w:spacing w:after="0"/>
        <w:rPr>
          <w:rFonts w:ascii="Arial" w:hAnsi="Arial" w:cs="Arial"/>
          <w:b/>
        </w:rPr>
      </w:pPr>
      <w:r w:rsidRPr="00972013">
        <w:rPr>
          <w:rFonts w:ascii="Arial" w:hAnsi="Arial" w:cs="Arial"/>
          <w:b/>
        </w:rPr>
        <w:t xml:space="preserve"> </w:t>
      </w:r>
      <w:r w:rsidRPr="00972013">
        <w:rPr>
          <w:rFonts w:ascii="Arial" w:hAnsi="Arial" w:cs="Arial"/>
          <w:noProof/>
        </w:rPr>
        <w:drawing>
          <wp:inline distT="0" distB="0" distL="0" distR="0">
            <wp:extent cx="1616400" cy="1080000"/>
            <wp:effectExtent l="0" t="0" r="317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6400" cy="1080000"/>
                    </a:xfrm>
                    <a:prstGeom prst="rect">
                      <a:avLst/>
                    </a:prstGeom>
                    <a:noFill/>
                    <a:ln>
                      <a:noFill/>
                    </a:ln>
                  </pic:spPr>
                </pic:pic>
              </a:graphicData>
            </a:graphic>
          </wp:inline>
        </w:drawing>
      </w:r>
    </w:p>
    <w:p w14:paraId="5B50E303" w14:textId="77777777" w:rsidR="000A4349" w:rsidRDefault="000A4349" w:rsidP="000A4349">
      <w:pPr>
        <w:spacing w:after="0"/>
        <w:rPr>
          <w:rFonts w:ascii="Arial" w:hAnsi="Arial" w:cs="Arial"/>
        </w:rPr>
      </w:pPr>
    </w:p>
    <w:p w14:paraId="4921D948" w14:textId="77777777" w:rsidR="00E705E9" w:rsidRPr="00972013" w:rsidRDefault="00DF37ED" w:rsidP="000A4349">
      <w:pPr>
        <w:spacing w:after="0"/>
        <w:rPr>
          <w:rFonts w:ascii="Arial" w:hAnsi="Arial" w:cs="Arial"/>
        </w:rPr>
      </w:pPr>
      <w:r w:rsidRPr="00972013">
        <w:rPr>
          <w:rFonts w:ascii="Arial" w:hAnsi="Arial" w:cs="Arial"/>
        </w:rPr>
        <w:t xml:space="preserve">In addition to holding the chairmanship of Kantar, </w:t>
      </w:r>
      <w:r w:rsidR="00E705E9" w:rsidRPr="00972013">
        <w:rPr>
          <w:rFonts w:ascii="Arial" w:hAnsi="Arial" w:cs="Arial"/>
        </w:rPr>
        <w:t>Adam</w:t>
      </w:r>
      <w:r w:rsidR="006B226A">
        <w:rPr>
          <w:rFonts w:ascii="Arial" w:hAnsi="Arial" w:cs="Arial"/>
        </w:rPr>
        <w:t xml:space="preserve"> Crozier</w:t>
      </w:r>
      <w:r w:rsidR="00E705E9" w:rsidRPr="00972013">
        <w:rPr>
          <w:rFonts w:ascii="Arial" w:hAnsi="Arial" w:cs="Arial"/>
        </w:rPr>
        <w:t xml:space="preserve"> currently holds the Chairmanships of Whitbread plc</w:t>
      </w:r>
      <w:r w:rsidRPr="00972013">
        <w:rPr>
          <w:rFonts w:ascii="Arial" w:hAnsi="Arial" w:cs="Arial"/>
        </w:rPr>
        <w:t xml:space="preserve"> and </w:t>
      </w:r>
      <w:r w:rsidR="00E705E9" w:rsidRPr="00972013">
        <w:rPr>
          <w:rFonts w:ascii="Arial" w:hAnsi="Arial" w:cs="Arial"/>
        </w:rPr>
        <w:t>ASOS plc</w:t>
      </w:r>
      <w:r w:rsidRPr="00972013">
        <w:rPr>
          <w:rFonts w:ascii="Arial" w:hAnsi="Arial" w:cs="Arial"/>
        </w:rPr>
        <w:t>.</w:t>
      </w:r>
      <w:r w:rsidR="00E705E9" w:rsidRPr="00972013">
        <w:rPr>
          <w:rFonts w:ascii="Arial" w:hAnsi="Arial" w:cs="Arial"/>
        </w:rPr>
        <w:t xml:space="preserve"> He also held the Chairmanship of Stage International until 2019. Previous non-executive directorships include G4S plc, Debenhams plc and Camelot Group plc. </w:t>
      </w:r>
    </w:p>
    <w:p w14:paraId="32998E47" w14:textId="77777777" w:rsidR="000A4349" w:rsidRDefault="000A4349" w:rsidP="000A4349">
      <w:pPr>
        <w:spacing w:after="0"/>
        <w:rPr>
          <w:rFonts w:ascii="Arial" w:hAnsi="Arial" w:cs="Arial"/>
        </w:rPr>
      </w:pPr>
    </w:p>
    <w:p w14:paraId="47F3FB94" w14:textId="77777777" w:rsidR="00E705E9" w:rsidRPr="00972013" w:rsidRDefault="00E705E9" w:rsidP="000A4349">
      <w:pPr>
        <w:spacing w:after="0"/>
        <w:rPr>
          <w:rFonts w:ascii="Arial" w:hAnsi="Arial" w:cs="Arial"/>
        </w:rPr>
      </w:pPr>
      <w:r w:rsidRPr="00972013">
        <w:rPr>
          <w:rFonts w:ascii="Arial" w:hAnsi="Arial" w:cs="Arial"/>
        </w:rPr>
        <w:t xml:space="preserve">Adam has had over 20 years’ experience as a CEO across four different industries, most recently as the CEO of ITV plc from April 2010 to June 2017. Over that </w:t>
      </w:r>
      <w:proofErr w:type="gramStart"/>
      <w:r w:rsidRPr="00972013">
        <w:rPr>
          <w:rFonts w:ascii="Arial" w:hAnsi="Arial" w:cs="Arial"/>
        </w:rPr>
        <w:t>time</w:t>
      </w:r>
      <w:proofErr w:type="gramEnd"/>
      <w:r w:rsidRPr="00972013">
        <w:rPr>
          <w:rFonts w:ascii="Arial" w:hAnsi="Arial" w:cs="Arial"/>
        </w:rPr>
        <w:t xml:space="preserve"> he has built a strong track record in transforming companies and leading successful management teams. Under Adam’s leadership ITV was transformed into one of the most successful and dynamic media and content companies in the world and its financial performance improved dramatically, with earnings per share increasing by over 800%. </w:t>
      </w:r>
    </w:p>
    <w:p w14:paraId="76074909" w14:textId="77777777" w:rsidR="000A4349" w:rsidRDefault="000A4349" w:rsidP="000A4349">
      <w:pPr>
        <w:spacing w:after="0"/>
        <w:rPr>
          <w:rFonts w:ascii="Arial" w:hAnsi="Arial" w:cs="Arial"/>
        </w:rPr>
      </w:pPr>
    </w:p>
    <w:p w14:paraId="1089CA2B" w14:textId="77777777" w:rsidR="00E705E9" w:rsidRPr="00972013" w:rsidRDefault="00E705E9" w:rsidP="000A4349">
      <w:pPr>
        <w:spacing w:after="0"/>
        <w:rPr>
          <w:rFonts w:ascii="Arial" w:hAnsi="Arial" w:cs="Arial"/>
        </w:rPr>
      </w:pPr>
      <w:r w:rsidRPr="00972013">
        <w:rPr>
          <w:rFonts w:ascii="Arial" w:hAnsi="Arial" w:cs="Arial"/>
        </w:rPr>
        <w:t>Before joining ITV, Adam was chief executive of Royal Mail for over seven years. Prior to Royal Mail he was CEO of The Football Association between 2000 and 2002 and Joint CEO of Saatchi &amp; Saatchi from 1995-2000.</w:t>
      </w:r>
    </w:p>
    <w:p w14:paraId="111D9CAE" w14:textId="77777777" w:rsidR="00E705E9" w:rsidRDefault="00E705E9" w:rsidP="000A4349">
      <w:pPr>
        <w:spacing w:after="0"/>
        <w:rPr>
          <w:rFonts w:ascii="Arial" w:hAnsi="Arial" w:cs="Arial"/>
          <w:b/>
        </w:rPr>
      </w:pPr>
    </w:p>
    <w:p w14:paraId="38107682" w14:textId="77777777" w:rsidR="000A4349" w:rsidRDefault="000A4349" w:rsidP="000A4349">
      <w:pPr>
        <w:spacing w:after="0"/>
        <w:rPr>
          <w:rFonts w:ascii="Arial" w:hAnsi="Arial" w:cs="Arial"/>
          <w:b/>
        </w:rPr>
      </w:pPr>
    </w:p>
    <w:p w14:paraId="6A9F3503" w14:textId="77777777" w:rsidR="007B2FB0" w:rsidRDefault="007B2FB0" w:rsidP="000A4349">
      <w:pPr>
        <w:spacing w:after="0"/>
        <w:rPr>
          <w:rFonts w:ascii="Arial" w:hAnsi="Arial" w:cs="Arial"/>
          <w:b/>
        </w:rPr>
      </w:pPr>
      <w:r w:rsidRPr="00972013">
        <w:rPr>
          <w:rFonts w:ascii="Arial" w:hAnsi="Arial" w:cs="Arial"/>
          <w:b/>
        </w:rPr>
        <w:t>Reed Cundiff, CEO N</w:t>
      </w:r>
      <w:r>
        <w:rPr>
          <w:rFonts w:ascii="Arial" w:hAnsi="Arial" w:cs="Arial"/>
          <w:b/>
        </w:rPr>
        <w:t>orth</w:t>
      </w:r>
      <w:r w:rsidRPr="00972013">
        <w:rPr>
          <w:rFonts w:ascii="Arial" w:hAnsi="Arial" w:cs="Arial"/>
          <w:b/>
        </w:rPr>
        <w:t xml:space="preserve"> America Region </w:t>
      </w:r>
    </w:p>
    <w:p w14:paraId="78C1A17B" w14:textId="77777777" w:rsidR="007B2FB0" w:rsidRPr="00972013" w:rsidRDefault="007B2FB0" w:rsidP="000A4349">
      <w:pPr>
        <w:spacing w:after="0"/>
        <w:rPr>
          <w:rFonts w:ascii="Arial" w:hAnsi="Arial" w:cs="Arial"/>
          <w:b/>
        </w:rPr>
      </w:pPr>
      <w:r w:rsidRPr="00972013">
        <w:rPr>
          <w:rFonts w:ascii="Arial" w:hAnsi="Arial" w:cs="Arial"/>
          <w:noProof/>
        </w:rPr>
        <w:drawing>
          <wp:inline distT="0" distB="0" distL="0" distR="0" wp14:anchorId="43021FA7" wp14:editId="43851DAA">
            <wp:extent cx="810000" cy="1080000"/>
            <wp:effectExtent l="0" t="0" r="952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0000" cy="1080000"/>
                    </a:xfrm>
                    <a:prstGeom prst="rect">
                      <a:avLst/>
                    </a:prstGeom>
                    <a:noFill/>
                    <a:ln>
                      <a:noFill/>
                    </a:ln>
                  </pic:spPr>
                </pic:pic>
              </a:graphicData>
            </a:graphic>
          </wp:inline>
        </w:drawing>
      </w:r>
    </w:p>
    <w:p w14:paraId="375CF361" w14:textId="77777777" w:rsidR="000A4349" w:rsidRDefault="000A4349" w:rsidP="000A4349">
      <w:pPr>
        <w:spacing w:after="0"/>
        <w:rPr>
          <w:rFonts w:ascii="Arial" w:hAnsi="Arial" w:cs="Arial"/>
        </w:rPr>
      </w:pPr>
    </w:p>
    <w:p w14:paraId="03F1A848" w14:textId="77777777" w:rsidR="00EE4A1A" w:rsidRDefault="007B2FB0" w:rsidP="000A4349">
      <w:pPr>
        <w:spacing w:after="0"/>
        <w:rPr>
          <w:rFonts w:ascii="Arial" w:hAnsi="Arial" w:cs="Arial"/>
        </w:rPr>
      </w:pPr>
      <w:r w:rsidRPr="00972013">
        <w:rPr>
          <w:rFonts w:ascii="Arial" w:hAnsi="Arial" w:cs="Arial"/>
        </w:rPr>
        <w:t xml:space="preserve">Reed Cundiff joined Kantar from Microsoft where he held the position of General Manager, Customer and Market Research. During that </w:t>
      </w:r>
      <w:proofErr w:type="gramStart"/>
      <w:r w:rsidRPr="00972013">
        <w:rPr>
          <w:rFonts w:ascii="Arial" w:hAnsi="Arial" w:cs="Arial"/>
        </w:rPr>
        <w:t>period</w:t>
      </w:r>
      <w:proofErr w:type="gramEnd"/>
      <w:r w:rsidRPr="00972013">
        <w:rPr>
          <w:rFonts w:ascii="Arial" w:hAnsi="Arial" w:cs="Arial"/>
        </w:rPr>
        <w:t xml:space="preserve"> he was responsible for the digital transformation of Microsoft’s customer and consumer insights and revamped his team into an internal consulting team. </w:t>
      </w:r>
    </w:p>
    <w:p w14:paraId="68D1960A" w14:textId="77777777" w:rsidR="00EE4A1A" w:rsidRDefault="00EE4A1A" w:rsidP="000A4349">
      <w:pPr>
        <w:spacing w:after="0"/>
        <w:rPr>
          <w:rFonts w:ascii="Arial" w:hAnsi="Arial" w:cs="Arial"/>
        </w:rPr>
      </w:pPr>
    </w:p>
    <w:p w14:paraId="4B75ED33" w14:textId="77777777" w:rsidR="007B2FB0" w:rsidRPr="00972013" w:rsidRDefault="007B2FB0" w:rsidP="000A4349">
      <w:pPr>
        <w:spacing w:after="0"/>
        <w:rPr>
          <w:rFonts w:ascii="Arial" w:hAnsi="Arial" w:cs="Arial"/>
        </w:rPr>
      </w:pPr>
      <w:r w:rsidRPr="00972013">
        <w:rPr>
          <w:rFonts w:ascii="Arial" w:hAnsi="Arial" w:cs="Arial"/>
        </w:rPr>
        <w:t>Prior to Microsoft, Reed had a series of roles in the technology sector, as a manager and consultant at Gartner and Yankee Group and as one of the founding executives of Compete.</w:t>
      </w:r>
    </w:p>
    <w:p w14:paraId="0619A921" w14:textId="77777777" w:rsidR="007B2FB0" w:rsidRDefault="007B2FB0" w:rsidP="000A4349">
      <w:pPr>
        <w:spacing w:after="0"/>
        <w:rPr>
          <w:rFonts w:ascii="Arial" w:hAnsi="Arial" w:cs="Arial"/>
          <w:b/>
        </w:rPr>
      </w:pPr>
    </w:p>
    <w:p w14:paraId="217A042C" w14:textId="77777777" w:rsidR="000A4349" w:rsidRDefault="000A4349" w:rsidP="000A4349">
      <w:pPr>
        <w:spacing w:after="0"/>
        <w:rPr>
          <w:rFonts w:ascii="Arial" w:hAnsi="Arial" w:cs="Arial"/>
          <w:b/>
        </w:rPr>
      </w:pPr>
    </w:p>
    <w:p w14:paraId="60FED3C4" w14:textId="77777777" w:rsidR="000A4349" w:rsidRDefault="000A4349" w:rsidP="000A4349">
      <w:pPr>
        <w:spacing w:after="0"/>
        <w:rPr>
          <w:rFonts w:ascii="Arial" w:hAnsi="Arial" w:cs="Arial"/>
          <w:b/>
        </w:rPr>
      </w:pPr>
    </w:p>
    <w:p w14:paraId="2B0EE07E" w14:textId="77777777" w:rsidR="000A4349" w:rsidRDefault="000A4349" w:rsidP="000A4349">
      <w:pPr>
        <w:spacing w:after="0"/>
        <w:rPr>
          <w:rFonts w:ascii="Arial" w:hAnsi="Arial" w:cs="Arial"/>
          <w:b/>
        </w:rPr>
      </w:pPr>
    </w:p>
    <w:p w14:paraId="74C716E4" w14:textId="77777777" w:rsidR="000A4349" w:rsidRDefault="000A4349" w:rsidP="000A4349">
      <w:pPr>
        <w:spacing w:after="0"/>
        <w:rPr>
          <w:rFonts w:ascii="Arial" w:hAnsi="Arial" w:cs="Arial"/>
          <w:b/>
        </w:rPr>
      </w:pPr>
    </w:p>
    <w:p w14:paraId="14C60FDC" w14:textId="77777777" w:rsidR="000A4349" w:rsidRDefault="000A4349" w:rsidP="000A4349">
      <w:pPr>
        <w:spacing w:after="0"/>
        <w:rPr>
          <w:rFonts w:ascii="Arial" w:hAnsi="Arial" w:cs="Arial"/>
          <w:b/>
        </w:rPr>
      </w:pPr>
    </w:p>
    <w:p w14:paraId="0D5B151C" w14:textId="77777777" w:rsidR="000A4349" w:rsidRDefault="000A4349" w:rsidP="000A4349">
      <w:pPr>
        <w:spacing w:after="0"/>
        <w:rPr>
          <w:rFonts w:ascii="Arial" w:hAnsi="Arial" w:cs="Arial"/>
          <w:b/>
        </w:rPr>
      </w:pPr>
    </w:p>
    <w:p w14:paraId="7A4590C2" w14:textId="77777777" w:rsidR="000A4349" w:rsidRDefault="000A4349" w:rsidP="000A4349">
      <w:pPr>
        <w:spacing w:after="0"/>
        <w:rPr>
          <w:rFonts w:ascii="Arial" w:hAnsi="Arial" w:cs="Arial"/>
          <w:b/>
        </w:rPr>
      </w:pPr>
    </w:p>
    <w:p w14:paraId="59CF6E84" w14:textId="77777777" w:rsidR="000A4349" w:rsidRDefault="000A4349" w:rsidP="000A4349">
      <w:pPr>
        <w:spacing w:after="0"/>
        <w:rPr>
          <w:rFonts w:ascii="Arial" w:hAnsi="Arial" w:cs="Arial"/>
          <w:b/>
        </w:rPr>
      </w:pPr>
    </w:p>
    <w:p w14:paraId="05CFAA87" w14:textId="77777777" w:rsidR="00CF131D" w:rsidRDefault="00CF131D" w:rsidP="000A4349">
      <w:pPr>
        <w:spacing w:after="0"/>
        <w:rPr>
          <w:rFonts w:ascii="Arial" w:hAnsi="Arial" w:cs="Arial"/>
          <w:b/>
        </w:rPr>
      </w:pPr>
      <w:r w:rsidRPr="00972013">
        <w:rPr>
          <w:rFonts w:ascii="Arial" w:hAnsi="Arial" w:cs="Arial"/>
          <w:b/>
        </w:rPr>
        <w:t xml:space="preserve">Caroline Frankum, CEO, Profiles </w:t>
      </w:r>
      <w:r w:rsidR="00DE238E">
        <w:rPr>
          <w:rFonts w:ascii="Arial" w:hAnsi="Arial" w:cs="Arial"/>
          <w:b/>
        </w:rPr>
        <w:t>d</w:t>
      </w:r>
      <w:r w:rsidRPr="00972013">
        <w:rPr>
          <w:rFonts w:ascii="Arial" w:hAnsi="Arial" w:cs="Arial"/>
          <w:b/>
        </w:rPr>
        <w:t>ivision, Kantar</w:t>
      </w:r>
    </w:p>
    <w:p w14:paraId="0ACDB817" w14:textId="77777777" w:rsidR="00CF131D" w:rsidRPr="00972013" w:rsidRDefault="00CF131D" w:rsidP="000A4349">
      <w:pPr>
        <w:spacing w:after="0"/>
        <w:rPr>
          <w:rFonts w:ascii="Arial" w:hAnsi="Arial" w:cs="Arial"/>
        </w:rPr>
      </w:pPr>
      <w:r w:rsidRPr="00972013">
        <w:rPr>
          <w:rFonts w:ascii="Arial" w:hAnsi="Arial" w:cs="Arial"/>
        </w:rPr>
        <w:t xml:space="preserve"> </w:t>
      </w:r>
      <w:r w:rsidRPr="00972013">
        <w:rPr>
          <w:rFonts w:ascii="Arial" w:hAnsi="Arial" w:cs="Arial"/>
          <w:noProof/>
        </w:rPr>
        <w:drawing>
          <wp:inline distT="0" distB="0" distL="0" distR="0" wp14:anchorId="6C7044AC" wp14:editId="2A076A47">
            <wp:extent cx="720000" cy="1080000"/>
            <wp:effectExtent l="0" t="0" r="444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720000" cy="1080000"/>
                    </a:xfrm>
                    <a:prstGeom prst="rect">
                      <a:avLst/>
                    </a:prstGeom>
                    <a:noFill/>
                    <a:ln>
                      <a:noFill/>
                    </a:ln>
                  </pic:spPr>
                </pic:pic>
              </a:graphicData>
            </a:graphic>
          </wp:inline>
        </w:drawing>
      </w:r>
    </w:p>
    <w:p w14:paraId="111C02EE" w14:textId="77777777" w:rsidR="000A4349" w:rsidRDefault="000A4349" w:rsidP="000A4349">
      <w:pPr>
        <w:spacing w:after="0"/>
        <w:rPr>
          <w:rFonts w:ascii="Arial" w:hAnsi="Arial" w:cs="Arial"/>
        </w:rPr>
      </w:pPr>
    </w:p>
    <w:p w14:paraId="7AA91D41" w14:textId="77777777" w:rsidR="00CF131D" w:rsidRPr="00972013" w:rsidRDefault="00CF131D" w:rsidP="000A4349">
      <w:pPr>
        <w:spacing w:after="0"/>
        <w:rPr>
          <w:rFonts w:ascii="Arial" w:hAnsi="Arial" w:cs="Arial"/>
        </w:rPr>
      </w:pPr>
      <w:r w:rsidRPr="00972013">
        <w:rPr>
          <w:rFonts w:ascii="Arial" w:hAnsi="Arial" w:cs="Arial"/>
        </w:rPr>
        <w:t>Caroline</w:t>
      </w:r>
      <w:r>
        <w:rPr>
          <w:rFonts w:ascii="Arial" w:hAnsi="Arial" w:cs="Arial"/>
        </w:rPr>
        <w:t xml:space="preserve"> Frankum</w:t>
      </w:r>
      <w:r w:rsidRPr="00972013">
        <w:rPr>
          <w:rFonts w:ascii="Arial" w:hAnsi="Arial" w:cs="Arial"/>
        </w:rPr>
        <w:t xml:space="preserve"> is a multi-award-winning CEO with a high-level of expertise in </w:t>
      </w:r>
      <w:r w:rsidR="00DE238E">
        <w:rPr>
          <w:rFonts w:ascii="Arial" w:hAnsi="Arial" w:cs="Arial"/>
        </w:rPr>
        <w:t>m</w:t>
      </w:r>
      <w:r w:rsidRPr="00972013">
        <w:rPr>
          <w:rFonts w:ascii="Arial" w:hAnsi="Arial" w:cs="Arial"/>
        </w:rPr>
        <w:t xml:space="preserve">edia, </w:t>
      </w:r>
      <w:r w:rsidR="00DE238E">
        <w:rPr>
          <w:rFonts w:ascii="Arial" w:hAnsi="Arial" w:cs="Arial"/>
        </w:rPr>
        <w:t>d</w:t>
      </w:r>
      <w:r w:rsidRPr="00972013">
        <w:rPr>
          <w:rFonts w:ascii="Arial" w:hAnsi="Arial" w:cs="Arial"/>
        </w:rPr>
        <w:t xml:space="preserve">gital, </w:t>
      </w:r>
      <w:r w:rsidR="00DE238E">
        <w:rPr>
          <w:rFonts w:ascii="Arial" w:hAnsi="Arial" w:cs="Arial"/>
        </w:rPr>
        <w:t>f</w:t>
      </w:r>
      <w:r w:rsidRPr="00972013">
        <w:rPr>
          <w:rFonts w:ascii="Arial" w:hAnsi="Arial" w:cs="Arial"/>
        </w:rPr>
        <w:t xml:space="preserve">irst </w:t>
      </w:r>
      <w:r w:rsidR="00DE238E">
        <w:rPr>
          <w:rFonts w:ascii="Arial" w:hAnsi="Arial" w:cs="Arial"/>
        </w:rPr>
        <w:t>p</w:t>
      </w:r>
      <w:r w:rsidRPr="00972013">
        <w:rPr>
          <w:rFonts w:ascii="Arial" w:hAnsi="Arial" w:cs="Arial"/>
        </w:rPr>
        <w:t xml:space="preserve">arty </w:t>
      </w:r>
      <w:r w:rsidR="00DE238E">
        <w:rPr>
          <w:rFonts w:ascii="Arial" w:hAnsi="Arial" w:cs="Arial"/>
        </w:rPr>
        <w:t>d</w:t>
      </w:r>
      <w:r w:rsidRPr="00972013">
        <w:rPr>
          <w:rFonts w:ascii="Arial" w:hAnsi="Arial" w:cs="Arial"/>
        </w:rPr>
        <w:t xml:space="preserve">ata, </w:t>
      </w:r>
      <w:r w:rsidR="00DE238E">
        <w:rPr>
          <w:rFonts w:ascii="Arial" w:hAnsi="Arial" w:cs="Arial"/>
        </w:rPr>
        <w:t>b</w:t>
      </w:r>
      <w:r w:rsidRPr="00972013">
        <w:rPr>
          <w:rFonts w:ascii="Arial" w:hAnsi="Arial" w:cs="Arial"/>
        </w:rPr>
        <w:t xml:space="preserve">rand &amp; </w:t>
      </w:r>
      <w:r w:rsidR="00DE238E">
        <w:rPr>
          <w:rFonts w:ascii="Arial" w:hAnsi="Arial" w:cs="Arial"/>
        </w:rPr>
        <w:t>c</w:t>
      </w:r>
      <w:r w:rsidRPr="00972013">
        <w:rPr>
          <w:rFonts w:ascii="Arial" w:hAnsi="Arial" w:cs="Arial"/>
        </w:rPr>
        <w:t xml:space="preserve">omms </w:t>
      </w:r>
      <w:r w:rsidR="00DE238E">
        <w:rPr>
          <w:rFonts w:ascii="Arial" w:hAnsi="Arial" w:cs="Arial"/>
        </w:rPr>
        <w:t>s</w:t>
      </w:r>
      <w:r w:rsidRPr="00972013">
        <w:rPr>
          <w:rFonts w:ascii="Arial" w:hAnsi="Arial" w:cs="Arial"/>
        </w:rPr>
        <w:t xml:space="preserve">trategy, </w:t>
      </w:r>
      <w:r w:rsidR="00DE238E">
        <w:rPr>
          <w:rFonts w:ascii="Arial" w:hAnsi="Arial" w:cs="Arial"/>
        </w:rPr>
        <w:t>t</w:t>
      </w:r>
      <w:r w:rsidRPr="00972013">
        <w:rPr>
          <w:rFonts w:ascii="Arial" w:hAnsi="Arial" w:cs="Arial"/>
        </w:rPr>
        <w:t>ech-</w:t>
      </w:r>
      <w:r w:rsidR="00DE238E">
        <w:rPr>
          <w:rFonts w:ascii="Arial" w:hAnsi="Arial" w:cs="Arial"/>
        </w:rPr>
        <w:t>d</w:t>
      </w:r>
      <w:r w:rsidRPr="00972013">
        <w:rPr>
          <w:rFonts w:ascii="Arial" w:hAnsi="Arial" w:cs="Arial"/>
        </w:rPr>
        <w:t xml:space="preserve">riven </w:t>
      </w:r>
      <w:r w:rsidR="00DE238E">
        <w:rPr>
          <w:rFonts w:ascii="Arial" w:hAnsi="Arial" w:cs="Arial"/>
        </w:rPr>
        <w:t>a</w:t>
      </w:r>
      <w:r w:rsidRPr="00972013">
        <w:rPr>
          <w:rFonts w:ascii="Arial" w:hAnsi="Arial" w:cs="Arial"/>
        </w:rPr>
        <w:t xml:space="preserve">utomation, and </w:t>
      </w:r>
      <w:r w:rsidR="00DE238E">
        <w:rPr>
          <w:rFonts w:ascii="Arial" w:hAnsi="Arial" w:cs="Arial"/>
        </w:rPr>
        <w:t>c</w:t>
      </w:r>
      <w:r w:rsidRPr="00972013">
        <w:rPr>
          <w:rFonts w:ascii="Arial" w:hAnsi="Arial" w:cs="Arial"/>
        </w:rPr>
        <w:t xml:space="preserve">hange </w:t>
      </w:r>
      <w:r w:rsidR="00DE238E">
        <w:rPr>
          <w:rFonts w:ascii="Arial" w:hAnsi="Arial" w:cs="Arial"/>
        </w:rPr>
        <w:t>l</w:t>
      </w:r>
      <w:r w:rsidRPr="00972013">
        <w:rPr>
          <w:rFonts w:ascii="Arial" w:hAnsi="Arial" w:cs="Arial"/>
        </w:rPr>
        <w:t>eadership.</w:t>
      </w:r>
      <w:r>
        <w:rPr>
          <w:rFonts w:ascii="Arial" w:hAnsi="Arial" w:cs="Arial"/>
        </w:rPr>
        <w:t xml:space="preserve"> A</w:t>
      </w:r>
      <w:r w:rsidRPr="00972013">
        <w:rPr>
          <w:rFonts w:ascii="Arial" w:hAnsi="Arial" w:cs="Arial"/>
        </w:rPr>
        <w:t xml:space="preserve">s Global CEO of the Kantar Profiles </w:t>
      </w:r>
      <w:r w:rsidR="00DE238E">
        <w:rPr>
          <w:rFonts w:ascii="Arial" w:hAnsi="Arial" w:cs="Arial"/>
        </w:rPr>
        <w:t>d</w:t>
      </w:r>
      <w:r w:rsidRPr="00972013">
        <w:rPr>
          <w:rFonts w:ascii="Arial" w:hAnsi="Arial" w:cs="Arial"/>
        </w:rPr>
        <w:t xml:space="preserve">ivision, </w:t>
      </w:r>
      <w:r>
        <w:rPr>
          <w:rFonts w:ascii="Arial" w:hAnsi="Arial" w:cs="Arial"/>
        </w:rPr>
        <w:t xml:space="preserve">she </w:t>
      </w:r>
      <w:r w:rsidRPr="00972013">
        <w:rPr>
          <w:rFonts w:ascii="Arial" w:hAnsi="Arial" w:cs="Arial"/>
        </w:rPr>
        <w:t xml:space="preserve">is responsible for running our multi-million-dollar first party data division that powers insight delivery and analytics for world-leading </w:t>
      </w:r>
      <w:r w:rsidR="00DE238E">
        <w:rPr>
          <w:rFonts w:ascii="Arial" w:hAnsi="Arial" w:cs="Arial"/>
        </w:rPr>
        <w:t>c</w:t>
      </w:r>
      <w:r w:rsidRPr="00972013">
        <w:rPr>
          <w:rFonts w:ascii="Arial" w:hAnsi="Arial" w:cs="Arial"/>
        </w:rPr>
        <w:t xml:space="preserve">onsumer, </w:t>
      </w:r>
      <w:r w:rsidR="00DE238E">
        <w:rPr>
          <w:rFonts w:ascii="Arial" w:hAnsi="Arial" w:cs="Arial"/>
        </w:rPr>
        <w:t>m</w:t>
      </w:r>
      <w:r w:rsidRPr="00972013">
        <w:rPr>
          <w:rFonts w:ascii="Arial" w:hAnsi="Arial" w:cs="Arial"/>
        </w:rPr>
        <w:t xml:space="preserve">edia, </w:t>
      </w:r>
      <w:r w:rsidR="00DE238E">
        <w:rPr>
          <w:rFonts w:ascii="Arial" w:hAnsi="Arial" w:cs="Arial"/>
        </w:rPr>
        <w:t>t</w:t>
      </w:r>
      <w:r w:rsidRPr="00972013">
        <w:rPr>
          <w:rFonts w:ascii="Arial" w:hAnsi="Arial" w:cs="Arial"/>
        </w:rPr>
        <w:t xml:space="preserve">ech, </w:t>
      </w:r>
      <w:r w:rsidR="00DE238E">
        <w:rPr>
          <w:rFonts w:ascii="Arial" w:hAnsi="Arial" w:cs="Arial"/>
        </w:rPr>
        <w:t>p</w:t>
      </w:r>
      <w:r w:rsidRPr="00972013">
        <w:rPr>
          <w:rFonts w:ascii="Arial" w:hAnsi="Arial" w:cs="Arial"/>
        </w:rPr>
        <w:t xml:space="preserve">ublisher, </w:t>
      </w:r>
      <w:r w:rsidR="00DE238E">
        <w:rPr>
          <w:rFonts w:ascii="Arial" w:hAnsi="Arial" w:cs="Arial"/>
        </w:rPr>
        <w:t>c</w:t>
      </w:r>
      <w:r w:rsidRPr="00972013">
        <w:rPr>
          <w:rFonts w:ascii="Arial" w:hAnsi="Arial" w:cs="Arial"/>
        </w:rPr>
        <w:t xml:space="preserve">onsultancy, </w:t>
      </w:r>
      <w:r w:rsidR="00DE238E">
        <w:rPr>
          <w:rFonts w:ascii="Arial" w:hAnsi="Arial" w:cs="Arial"/>
        </w:rPr>
        <w:t>h</w:t>
      </w:r>
      <w:r w:rsidRPr="00972013">
        <w:rPr>
          <w:rFonts w:ascii="Arial" w:hAnsi="Arial" w:cs="Arial"/>
        </w:rPr>
        <w:t xml:space="preserve">ealthcare, </w:t>
      </w:r>
      <w:r w:rsidR="00DE238E">
        <w:rPr>
          <w:rFonts w:ascii="Arial" w:hAnsi="Arial" w:cs="Arial"/>
        </w:rPr>
        <w:t>m</w:t>
      </w:r>
      <w:r w:rsidRPr="00972013">
        <w:rPr>
          <w:rFonts w:ascii="Arial" w:hAnsi="Arial" w:cs="Arial"/>
        </w:rPr>
        <w:t xml:space="preserve">arket </w:t>
      </w:r>
      <w:r w:rsidR="00DE238E">
        <w:rPr>
          <w:rFonts w:ascii="Arial" w:hAnsi="Arial" w:cs="Arial"/>
        </w:rPr>
        <w:t>r</w:t>
      </w:r>
      <w:r w:rsidRPr="00972013">
        <w:rPr>
          <w:rFonts w:ascii="Arial" w:hAnsi="Arial" w:cs="Arial"/>
        </w:rPr>
        <w:t xml:space="preserve">esearch and e-commerce brands via compliant, programmatic access to over 88m respondents across the globe, including our exclusive </w:t>
      </w:r>
      <w:proofErr w:type="spellStart"/>
      <w:r w:rsidRPr="00972013">
        <w:rPr>
          <w:rFonts w:ascii="Arial" w:hAnsi="Arial" w:cs="Arial"/>
        </w:rPr>
        <w:t>LifePoints</w:t>
      </w:r>
      <w:proofErr w:type="spellEnd"/>
      <w:r w:rsidRPr="00972013">
        <w:rPr>
          <w:rFonts w:ascii="Arial" w:hAnsi="Arial" w:cs="Arial"/>
        </w:rPr>
        <w:t xml:space="preserve"> panel.</w:t>
      </w:r>
    </w:p>
    <w:p w14:paraId="44D43AAD" w14:textId="77777777" w:rsidR="000A4349" w:rsidRDefault="000A4349" w:rsidP="000A4349">
      <w:pPr>
        <w:spacing w:after="0"/>
        <w:rPr>
          <w:rFonts w:ascii="Arial" w:hAnsi="Arial" w:cs="Arial"/>
        </w:rPr>
      </w:pPr>
    </w:p>
    <w:p w14:paraId="1CDBE6A0" w14:textId="77777777" w:rsidR="00CF131D" w:rsidRPr="00972013" w:rsidRDefault="00CF131D" w:rsidP="000A4349">
      <w:pPr>
        <w:spacing w:after="0"/>
        <w:rPr>
          <w:rFonts w:ascii="Arial" w:hAnsi="Arial" w:cs="Arial"/>
        </w:rPr>
      </w:pPr>
      <w:r w:rsidRPr="00972013">
        <w:rPr>
          <w:rFonts w:ascii="Arial" w:hAnsi="Arial" w:cs="Arial"/>
        </w:rPr>
        <w:t xml:space="preserve">Caroline joined Kantar in 2016 and prior to this she worked client-side in </w:t>
      </w:r>
      <w:r>
        <w:rPr>
          <w:rFonts w:ascii="Arial" w:hAnsi="Arial" w:cs="Arial"/>
        </w:rPr>
        <w:t>m</w:t>
      </w:r>
      <w:r w:rsidRPr="00972013">
        <w:rPr>
          <w:rFonts w:ascii="Arial" w:hAnsi="Arial" w:cs="Arial"/>
        </w:rPr>
        <w:t xml:space="preserve">edia for 15 years in influential roles at leading </w:t>
      </w:r>
      <w:r>
        <w:rPr>
          <w:rFonts w:ascii="Arial" w:hAnsi="Arial" w:cs="Arial"/>
        </w:rPr>
        <w:t>m</w:t>
      </w:r>
      <w:r w:rsidRPr="00972013">
        <w:rPr>
          <w:rFonts w:ascii="Arial" w:hAnsi="Arial" w:cs="Arial"/>
        </w:rPr>
        <w:t xml:space="preserve">edia companies, including Classic FM, The Mirror Group, Five, Disney, ITV, UKTV and Sky. This was followed by </w:t>
      </w:r>
      <w:r>
        <w:rPr>
          <w:rFonts w:ascii="Arial" w:hAnsi="Arial" w:cs="Arial"/>
        </w:rPr>
        <w:t>seven</w:t>
      </w:r>
      <w:r w:rsidRPr="00972013">
        <w:rPr>
          <w:rFonts w:ascii="Arial" w:hAnsi="Arial" w:cs="Arial"/>
        </w:rPr>
        <w:t xml:space="preserve"> years at Omnicom where she was EMEA CEO for </w:t>
      </w:r>
      <w:r w:rsidR="00DE238E">
        <w:rPr>
          <w:rFonts w:ascii="Arial" w:hAnsi="Arial" w:cs="Arial"/>
        </w:rPr>
        <w:t>b</w:t>
      </w:r>
      <w:r w:rsidRPr="00972013">
        <w:rPr>
          <w:rFonts w:ascii="Arial" w:hAnsi="Arial" w:cs="Arial"/>
        </w:rPr>
        <w:t xml:space="preserve">rand &amp; </w:t>
      </w:r>
      <w:r w:rsidR="00DE238E">
        <w:rPr>
          <w:rFonts w:ascii="Arial" w:hAnsi="Arial" w:cs="Arial"/>
        </w:rPr>
        <w:t>c</w:t>
      </w:r>
      <w:r w:rsidRPr="00972013">
        <w:rPr>
          <w:rFonts w:ascii="Arial" w:hAnsi="Arial" w:cs="Arial"/>
        </w:rPr>
        <w:t>omms specialist Agency Hall &amp; Partners.</w:t>
      </w:r>
    </w:p>
    <w:p w14:paraId="3B2B518E" w14:textId="77777777" w:rsidR="000A4349" w:rsidRDefault="000A4349" w:rsidP="000A4349">
      <w:pPr>
        <w:spacing w:after="0"/>
        <w:rPr>
          <w:rFonts w:ascii="Arial" w:hAnsi="Arial" w:cs="Arial"/>
        </w:rPr>
      </w:pPr>
    </w:p>
    <w:p w14:paraId="07E48EBA" w14:textId="77777777" w:rsidR="00CF131D" w:rsidRPr="00972013" w:rsidRDefault="00CF131D" w:rsidP="000A4349">
      <w:pPr>
        <w:spacing w:after="0"/>
        <w:rPr>
          <w:rFonts w:ascii="Arial" w:hAnsi="Arial" w:cs="Arial"/>
        </w:rPr>
      </w:pPr>
      <w:r w:rsidRPr="00972013">
        <w:rPr>
          <w:rFonts w:ascii="Arial" w:hAnsi="Arial" w:cs="Arial"/>
        </w:rPr>
        <w:t>One of Caroline’s biggest passions is helping businesses transform and grow in profitable and purposeful ways by creating more inclusive and diverse environments, where the only barriers to success are personal choice and professional competence.</w:t>
      </w:r>
      <w:r>
        <w:rPr>
          <w:rFonts w:ascii="Arial" w:hAnsi="Arial" w:cs="Arial"/>
        </w:rPr>
        <w:t xml:space="preserve"> </w:t>
      </w:r>
      <w:r w:rsidRPr="00972013">
        <w:rPr>
          <w:rFonts w:ascii="Arial" w:hAnsi="Arial" w:cs="Arial"/>
        </w:rPr>
        <w:t>This has led to her being voted:</w:t>
      </w:r>
    </w:p>
    <w:p w14:paraId="66443CC0" w14:textId="77777777" w:rsidR="00CF131D" w:rsidRPr="00972013" w:rsidRDefault="00CF131D" w:rsidP="000A4349">
      <w:pPr>
        <w:pStyle w:val="ListParagraph"/>
        <w:numPr>
          <w:ilvl w:val="0"/>
          <w:numId w:val="2"/>
        </w:numPr>
        <w:spacing w:after="0"/>
        <w:rPr>
          <w:rFonts w:ascii="Arial" w:hAnsi="Arial" w:cs="Arial"/>
        </w:rPr>
      </w:pPr>
      <w:r w:rsidRPr="00972013">
        <w:rPr>
          <w:rFonts w:ascii="Arial" w:hAnsi="Arial" w:cs="Arial"/>
        </w:rPr>
        <w:t>A 2020 Business Woman of The Year by CEO Today</w:t>
      </w:r>
    </w:p>
    <w:p w14:paraId="62DB8104" w14:textId="77777777" w:rsidR="00CF131D" w:rsidRPr="00972013" w:rsidRDefault="00CF131D" w:rsidP="000A4349">
      <w:pPr>
        <w:pStyle w:val="ListParagraph"/>
        <w:numPr>
          <w:ilvl w:val="0"/>
          <w:numId w:val="2"/>
        </w:numPr>
        <w:spacing w:after="0"/>
        <w:rPr>
          <w:rFonts w:ascii="Arial" w:hAnsi="Arial" w:cs="Arial"/>
        </w:rPr>
      </w:pPr>
      <w:r w:rsidRPr="00972013">
        <w:rPr>
          <w:rFonts w:ascii="Arial" w:hAnsi="Arial" w:cs="Arial"/>
        </w:rPr>
        <w:t xml:space="preserve">A Top 100 </w:t>
      </w:r>
      <w:proofErr w:type="spellStart"/>
      <w:r w:rsidRPr="00972013">
        <w:rPr>
          <w:rFonts w:ascii="Arial" w:hAnsi="Arial" w:cs="Arial"/>
        </w:rPr>
        <w:t>HERo</w:t>
      </w:r>
      <w:r w:rsidR="00EE4A1A">
        <w:rPr>
          <w:rFonts w:ascii="Arial" w:hAnsi="Arial" w:cs="Arial"/>
        </w:rPr>
        <w:t>es</w:t>
      </w:r>
      <w:proofErr w:type="spellEnd"/>
      <w:r w:rsidRPr="00972013">
        <w:rPr>
          <w:rFonts w:ascii="Arial" w:hAnsi="Arial" w:cs="Arial"/>
        </w:rPr>
        <w:t xml:space="preserve"> Champion of Women in Business in 2019 and 2018</w:t>
      </w:r>
    </w:p>
    <w:p w14:paraId="19F16C8B" w14:textId="77777777" w:rsidR="00CF131D" w:rsidRPr="00972013" w:rsidRDefault="00CF131D" w:rsidP="000A4349">
      <w:pPr>
        <w:pStyle w:val="ListParagraph"/>
        <w:numPr>
          <w:ilvl w:val="0"/>
          <w:numId w:val="2"/>
        </w:numPr>
        <w:spacing w:after="0"/>
        <w:rPr>
          <w:rFonts w:ascii="Arial" w:hAnsi="Arial" w:cs="Arial"/>
        </w:rPr>
      </w:pPr>
      <w:r w:rsidRPr="00972013">
        <w:rPr>
          <w:rFonts w:ascii="Arial" w:hAnsi="Arial" w:cs="Arial"/>
        </w:rPr>
        <w:t>The 2019 winner of the Forward Ladies ‘Corporate Leader’ Award for London &amp; The South</w:t>
      </w:r>
    </w:p>
    <w:p w14:paraId="5DDDCE29" w14:textId="77777777" w:rsidR="00CF131D" w:rsidRPr="00972013" w:rsidRDefault="00CF131D" w:rsidP="000A4349">
      <w:pPr>
        <w:pStyle w:val="ListParagraph"/>
        <w:numPr>
          <w:ilvl w:val="0"/>
          <w:numId w:val="2"/>
        </w:numPr>
        <w:spacing w:after="0"/>
        <w:rPr>
          <w:rFonts w:ascii="Arial" w:hAnsi="Arial" w:cs="Arial"/>
        </w:rPr>
      </w:pPr>
      <w:r w:rsidRPr="00972013">
        <w:rPr>
          <w:rFonts w:ascii="Arial" w:hAnsi="Arial" w:cs="Arial"/>
        </w:rPr>
        <w:t>A ‘Highly Commended’ Corporate Leader at the Forward Ladies 2019 Business Woman of The Year Awards</w:t>
      </w:r>
    </w:p>
    <w:p w14:paraId="213AE78B" w14:textId="77777777" w:rsidR="00CF131D" w:rsidRPr="00972013" w:rsidRDefault="00CF131D" w:rsidP="000A4349">
      <w:pPr>
        <w:pStyle w:val="ListParagraph"/>
        <w:numPr>
          <w:ilvl w:val="0"/>
          <w:numId w:val="2"/>
        </w:numPr>
        <w:spacing w:after="0"/>
        <w:rPr>
          <w:rFonts w:ascii="Arial" w:hAnsi="Arial" w:cs="Arial"/>
        </w:rPr>
      </w:pPr>
      <w:r w:rsidRPr="00972013">
        <w:rPr>
          <w:rFonts w:ascii="Arial" w:hAnsi="Arial" w:cs="Arial"/>
        </w:rPr>
        <w:t xml:space="preserve">A Top 10 Market Research Diversity Champion by WIRE (Women </w:t>
      </w:r>
      <w:proofErr w:type="gramStart"/>
      <w:r w:rsidRPr="00972013">
        <w:rPr>
          <w:rFonts w:ascii="Arial" w:hAnsi="Arial" w:cs="Arial"/>
        </w:rPr>
        <w:t>In</w:t>
      </w:r>
      <w:proofErr w:type="gramEnd"/>
      <w:r w:rsidRPr="00972013">
        <w:rPr>
          <w:rFonts w:ascii="Arial" w:hAnsi="Arial" w:cs="Arial"/>
        </w:rPr>
        <w:t xml:space="preserve"> Research) in 2017 </w:t>
      </w:r>
    </w:p>
    <w:p w14:paraId="6BD18181" w14:textId="77777777" w:rsidR="00547E20" w:rsidRDefault="00547E20" w:rsidP="000A4349">
      <w:pPr>
        <w:autoSpaceDE w:val="0"/>
        <w:autoSpaceDN w:val="0"/>
        <w:adjustRightInd w:val="0"/>
        <w:spacing w:after="0" w:line="240" w:lineRule="atLeast"/>
        <w:rPr>
          <w:rFonts w:ascii="Arial" w:hAnsi="Arial" w:cs="Arial"/>
        </w:rPr>
      </w:pPr>
    </w:p>
    <w:p w14:paraId="5F62330A" w14:textId="77777777" w:rsidR="00CF131D" w:rsidRPr="00972013" w:rsidRDefault="00CF131D" w:rsidP="000A4349">
      <w:pPr>
        <w:autoSpaceDE w:val="0"/>
        <w:autoSpaceDN w:val="0"/>
        <w:adjustRightInd w:val="0"/>
        <w:spacing w:after="0" w:line="240" w:lineRule="atLeast"/>
        <w:rPr>
          <w:rFonts w:ascii="Arial" w:hAnsi="Arial" w:cs="Arial"/>
        </w:rPr>
      </w:pPr>
      <w:r w:rsidRPr="00972013">
        <w:rPr>
          <w:rFonts w:ascii="Arial" w:hAnsi="Arial" w:cs="Arial"/>
        </w:rPr>
        <w:t xml:space="preserve">Caroline has a BA Hons in Business Management and a Diploma in Market Research.  </w:t>
      </w:r>
    </w:p>
    <w:p w14:paraId="554CE62A" w14:textId="77777777" w:rsidR="00CF131D" w:rsidRPr="00972013" w:rsidRDefault="00CF131D" w:rsidP="000A4349">
      <w:pPr>
        <w:spacing w:after="0"/>
        <w:rPr>
          <w:rFonts w:ascii="Arial" w:hAnsi="Arial" w:cs="Arial"/>
          <w:b/>
        </w:rPr>
      </w:pPr>
    </w:p>
    <w:p w14:paraId="0226C9CE" w14:textId="77777777" w:rsidR="000A4349" w:rsidRDefault="000A4349" w:rsidP="000A4349">
      <w:pPr>
        <w:spacing w:after="0"/>
        <w:rPr>
          <w:rFonts w:ascii="Arial" w:hAnsi="Arial" w:cs="Arial"/>
          <w:b/>
        </w:rPr>
      </w:pPr>
    </w:p>
    <w:p w14:paraId="25189092" w14:textId="77777777" w:rsidR="008F4C10" w:rsidRDefault="008F4C10" w:rsidP="000A4349">
      <w:pPr>
        <w:spacing w:after="0"/>
        <w:rPr>
          <w:rFonts w:ascii="Arial" w:hAnsi="Arial" w:cs="Arial"/>
          <w:b/>
        </w:rPr>
      </w:pPr>
    </w:p>
    <w:p w14:paraId="3A6EF560" w14:textId="77777777" w:rsidR="008F4C10" w:rsidRDefault="008F4C10" w:rsidP="000A4349">
      <w:pPr>
        <w:spacing w:after="0"/>
        <w:rPr>
          <w:rFonts w:ascii="Arial" w:hAnsi="Arial" w:cs="Arial"/>
          <w:b/>
        </w:rPr>
      </w:pPr>
    </w:p>
    <w:p w14:paraId="4DC84787" w14:textId="77777777" w:rsidR="008F4C10" w:rsidRDefault="008F4C10" w:rsidP="000A4349">
      <w:pPr>
        <w:spacing w:after="0"/>
        <w:rPr>
          <w:rFonts w:ascii="Arial" w:hAnsi="Arial" w:cs="Arial"/>
          <w:b/>
        </w:rPr>
      </w:pPr>
    </w:p>
    <w:p w14:paraId="176CF637" w14:textId="77777777" w:rsidR="008F4C10" w:rsidRDefault="008F4C10" w:rsidP="000A4349">
      <w:pPr>
        <w:spacing w:after="0"/>
        <w:rPr>
          <w:rFonts w:ascii="Arial" w:hAnsi="Arial" w:cs="Arial"/>
          <w:b/>
        </w:rPr>
      </w:pPr>
    </w:p>
    <w:p w14:paraId="4A2E4C3C" w14:textId="77777777" w:rsidR="008F4C10" w:rsidRDefault="008F4C10" w:rsidP="000A4349">
      <w:pPr>
        <w:spacing w:after="0"/>
        <w:rPr>
          <w:rFonts w:ascii="Arial" w:hAnsi="Arial" w:cs="Arial"/>
          <w:b/>
        </w:rPr>
      </w:pPr>
    </w:p>
    <w:p w14:paraId="6D2F72BC" w14:textId="77777777" w:rsidR="008F4C10" w:rsidRDefault="008F4C10" w:rsidP="000A4349">
      <w:pPr>
        <w:spacing w:after="0"/>
        <w:rPr>
          <w:rFonts w:ascii="Arial" w:hAnsi="Arial" w:cs="Arial"/>
          <w:b/>
        </w:rPr>
      </w:pPr>
    </w:p>
    <w:p w14:paraId="50518770" w14:textId="77777777" w:rsidR="008F4C10" w:rsidRDefault="008F4C10" w:rsidP="000A4349">
      <w:pPr>
        <w:spacing w:after="0"/>
        <w:rPr>
          <w:rFonts w:ascii="Arial" w:hAnsi="Arial" w:cs="Arial"/>
          <w:b/>
        </w:rPr>
      </w:pPr>
    </w:p>
    <w:p w14:paraId="62C5B850" w14:textId="77777777" w:rsidR="008F4C10" w:rsidRDefault="008F4C10" w:rsidP="000A4349">
      <w:pPr>
        <w:spacing w:after="0"/>
        <w:rPr>
          <w:rFonts w:ascii="Arial" w:hAnsi="Arial" w:cs="Arial"/>
          <w:b/>
        </w:rPr>
      </w:pPr>
    </w:p>
    <w:p w14:paraId="563CD317" w14:textId="77777777" w:rsidR="008F4C10" w:rsidRDefault="008F4C10" w:rsidP="000A4349">
      <w:pPr>
        <w:spacing w:after="0"/>
        <w:rPr>
          <w:rFonts w:ascii="Arial" w:hAnsi="Arial" w:cs="Arial"/>
          <w:b/>
        </w:rPr>
      </w:pPr>
    </w:p>
    <w:p w14:paraId="767B071F" w14:textId="77777777" w:rsidR="008F4C10" w:rsidRDefault="008F4C10" w:rsidP="000A4349">
      <w:pPr>
        <w:spacing w:after="0"/>
        <w:rPr>
          <w:rFonts w:ascii="Arial" w:hAnsi="Arial" w:cs="Arial"/>
          <w:b/>
        </w:rPr>
      </w:pPr>
    </w:p>
    <w:p w14:paraId="68CD346F" w14:textId="77777777" w:rsidR="008F4C10" w:rsidRDefault="008F4C10" w:rsidP="000A4349">
      <w:pPr>
        <w:spacing w:after="0"/>
        <w:rPr>
          <w:rFonts w:ascii="Arial" w:hAnsi="Arial" w:cs="Arial"/>
          <w:b/>
        </w:rPr>
      </w:pPr>
    </w:p>
    <w:p w14:paraId="2361700D" w14:textId="77777777" w:rsidR="008F4C10" w:rsidRDefault="008F4C10" w:rsidP="000A4349">
      <w:pPr>
        <w:spacing w:after="0"/>
        <w:rPr>
          <w:rFonts w:ascii="Arial" w:hAnsi="Arial" w:cs="Arial"/>
          <w:b/>
        </w:rPr>
      </w:pPr>
    </w:p>
    <w:p w14:paraId="6C146183" w14:textId="77777777" w:rsidR="00972013" w:rsidRPr="00972013" w:rsidRDefault="008F4C10" w:rsidP="000A4349">
      <w:pPr>
        <w:spacing w:after="0"/>
        <w:rPr>
          <w:rFonts w:ascii="Arial" w:hAnsi="Arial" w:cs="Arial"/>
          <w:b/>
        </w:rPr>
      </w:pPr>
      <w:r>
        <w:rPr>
          <w:rFonts w:ascii="Arial" w:hAnsi="Arial" w:cs="Arial"/>
          <w:b/>
        </w:rPr>
        <w:t>I</w:t>
      </w:r>
      <w:r w:rsidR="009E5105" w:rsidRPr="00972013">
        <w:rPr>
          <w:rFonts w:ascii="Arial" w:hAnsi="Arial" w:cs="Arial"/>
          <w:b/>
        </w:rPr>
        <w:t xml:space="preserve">an Griffiths, </w:t>
      </w:r>
      <w:r w:rsidR="00972013" w:rsidRPr="00972013">
        <w:rPr>
          <w:rFonts w:ascii="Arial" w:hAnsi="Arial" w:cs="Arial"/>
          <w:b/>
        </w:rPr>
        <w:t>C</w:t>
      </w:r>
      <w:r w:rsidR="009E5105" w:rsidRPr="00972013">
        <w:rPr>
          <w:rFonts w:ascii="Arial" w:hAnsi="Arial" w:cs="Arial"/>
          <w:b/>
        </w:rPr>
        <w:t xml:space="preserve">hief </w:t>
      </w:r>
      <w:r w:rsidR="00972013" w:rsidRPr="00972013">
        <w:rPr>
          <w:rFonts w:ascii="Arial" w:hAnsi="Arial" w:cs="Arial"/>
          <w:b/>
        </w:rPr>
        <w:t>F</w:t>
      </w:r>
      <w:r w:rsidR="009E5105" w:rsidRPr="00972013">
        <w:rPr>
          <w:rFonts w:ascii="Arial" w:hAnsi="Arial" w:cs="Arial"/>
          <w:b/>
        </w:rPr>
        <w:t xml:space="preserve">inancial </w:t>
      </w:r>
      <w:r w:rsidR="00972013" w:rsidRPr="00972013">
        <w:rPr>
          <w:rFonts w:ascii="Arial" w:hAnsi="Arial" w:cs="Arial"/>
          <w:b/>
        </w:rPr>
        <w:t>O</w:t>
      </w:r>
      <w:r w:rsidR="009E5105" w:rsidRPr="00972013">
        <w:rPr>
          <w:rFonts w:ascii="Arial" w:hAnsi="Arial" w:cs="Arial"/>
          <w:b/>
        </w:rPr>
        <w:t>fficer</w:t>
      </w:r>
      <w:r w:rsidR="00972013" w:rsidRPr="00972013">
        <w:rPr>
          <w:rFonts w:ascii="Arial" w:hAnsi="Arial" w:cs="Arial"/>
          <w:b/>
        </w:rPr>
        <w:t xml:space="preserve"> &amp; Deputy CEO</w:t>
      </w:r>
      <w:r w:rsidR="009E5105" w:rsidRPr="00972013">
        <w:rPr>
          <w:rFonts w:ascii="Arial" w:hAnsi="Arial" w:cs="Arial"/>
          <w:b/>
        </w:rPr>
        <w:t xml:space="preserve"> </w:t>
      </w:r>
    </w:p>
    <w:p w14:paraId="64EDC0AB" w14:textId="77777777" w:rsidR="009E5105" w:rsidRPr="00972013" w:rsidRDefault="00447C14" w:rsidP="000A4349">
      <w:pPr>
        <w:spacing w:after="0"/>
        <w:rPr>
          <w:rFonts w:ascii="Arial" w:hAnsi="Arial" w:cs="Arial"/>
          <w:b/>
        </w:rPr>
      </w:pPr>
      <w:r w:rsidRPr="00972013">
        <w:rPr>
          <w:rFonts w:ascii="Arial" w:hAnsi="Arial" w:cs="Arial"/>
        </w:rPr>
        <w:t xml:space="preserve"> </w:t>
      </w:r>
      <w:r w:rsidRPr="00972013">
        <w:rPr>
          <w:rFonts w:ascii="Arial" w:hAnsi="Arial" w:cs="Arial"/>
          <w:noProof/>
        </w:rPr>
        <w:drawing>
          <wp:inline distT="0" distB="0" distL="0" distR="0">
            <wp:extent cx="1620000" cy="1080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0000" cy="1080000"/>
                    </a:xfrm>
                    <a:prstGeom prst="rect">
                      <a:avLst/>
                    </a:prstGeom>
                    <a:noFill/>
                    <a:ln>
                      <a:noFill/>
                    </a:ln>
                  </pic:spPr>
                </pic:pic>
              </a:graphicData>
            </a:graphic>
          </wp:inline>
        </w:drawing>
      </w:r>
    </w:p>
    <w:p w14:paraId="1005577C" w14:textId="77777777" w:rsidR="000A4349" w:rsidRDefault="000A4349" w:rsidP="000A4349">
      <w:pPr>
        <w:spacing w:after="0"/>
        <w:rPr>
          <w:rFonts w:ascii="Arial" w:hAnsi="Arial" w:cs="Arial"/>
        </w:rPr>
      </w:pPr>
    </w:p>
    <w:p w14:paraId="37F9F116" w14:textId="77777777" w:rsidR="000A4349" w:rsidRDefault="009E5105" w:rsidP="000A4349">
      <w:pPr>
        <w:spacing w:after="0"/>
        <w:rPr>
          <w:rFonts w:ascii="Arial" w:hAnsi="Arial" w:cs="Arial"/>
        </w:rPr>
      </w:pPr>
      <w:r w:rsidRPr="00972013">
        <w:rPr>
          <w:rFonts w:ascii="Arial" w:hAnsi="Arial" w:cs="Arial"/>
        </w:rPr>
        <w:t>Ian</w:t>
      </w:r>
      <w:r w:rsidR="006B226A">
        <w:rPr>
          <w:rFonts w:ascii="Arial" w:hAnsi="Arial" w:cs="Arial"/>
        </w:rPr>
        <w:t xml:space="preserve"> Griffiths</w:t>
      </w:r>
      <w:r w:rsidRPr="00972013">
        <w:rPr>
          <w:rFonts w:ascii="Arial" w:hAnsi="Arial" w:cs="Arial"/>
        </w:rPr>
        <w:t xml:space="preserve"> joined Kantar as CFO in January 2020. Prior to joining Kantar Ian was COO and CFO of ITV plc, the biggest commercial broadcaster in the UK and home to ITV Studios one of the world's largest international content companies.</w:t>
      </w:r>
      <w:r w:rsidR="00B96D8A">
        <w:rPr>
          <w:rFonts w:ascii="Arial" w:hAnsi="Arial" w:cs="Arial"/>
        </w:rPr>
        <w:t xml:space="preserve"> </w:t>
      </w:r>
      <w:r w:rsidRPr="00972013">
        <w:rPr>
          <w:rFonts w:ascii="Arial" w:hAnsi="Arial" w:cs="Arial"/>
        </w:rPr>
        <w:t>At ITV, Ian played a key role in creating the environment to transform ITV from being reliant on UK advertising to a more diverse international and increasingly digital business.</w:t>
      </w:r>
    </w:p>
    <w:p w14:paraId="0AA2A5F2" w14:textId="77777777" w:rsidR="000A4349" w:rsidRDefault="000A4349" w:rsidP="000A4349">
      <w:pPr>
        <w:spacing w:after="0"/>
        <w:rPr>
          <w:rFonts w:ascii="Arial" w:hAnsi="Arial" w:cs="Arial"/>
        </w:rPr>
      </w:pPr>
    </w:p>
    <w:p w14:paraId="1CC4FD4C" w14:textId="77777777" w:rsidR="009E5105" w:rsidRPr="00972013" w:rsidRDefault="009E5105" w:rsidP="000A4349">
      <w:pPr>
        <w:spacing w:after="0"/>
        <w:rPr>
          <w:rFonts w:ascii="Arial" w:hAnsi="Arial" w:cs="Arial"/>
        </w:rPr>
      </w:pPr>
      <w:r w:rsidRPr="00972013">
        <w:rPr>
          <w:rFonts w:ascii="Arial" w:hAnsi="Arial" w:cs="Arial"/>
        </w:rPr>
        <w:t xml:space="preserve">Before joining ITV Ian was group finance director of </w:t>
      </w:r>
      <w:proofErr w:type="spellStart"/>
      <w:r w:rsidRPr="00972013">
        <w:rPr>
          <w:rFonts w:ascii="Arial" w:hAnsi="Arial" w:cs="Arial"/>
        </w:rPr>
        <w:t>Emap</w:t>
      </w:r>
      <w:proofErr w:type="spellEnd"/>
      <w:r w:rsidRPr="00972013">
        <w:rPr>
          <w:rFonts w:ascii="Arial" w:hAnsi="Arial" w:cs="Arial"/>
        </w:rPr>
        <w:t xml:space="preserve"> plc, the international magazine, radio and B2B business. Ian has significant experience in organisational change, M&amp;A, managing costs and driving working capital and, as a result of this, delivering strong returns for shareholders all of which will be important to Kantar as we embark on the next stage of our growth journey.</w:t>
      </w:r>
    </w:p>
    <w:p w14:paraId="4C3611EB" w14:textId="77777777" w:rsidR="007B2FB0" w:rsidRDefault="007B2FB0" w:rsidP="000A4349">
      <w:pPr>
        <w:spacing w:after="0"/>
        <w:rPr>
          <w:rFonts w:ascii="Arial" w:hAnsi="Arial" w:cs="Arial"/>
          <w:b/>
        </w:rPr>
      </w:pPr>
    </w:p>
    <w:p w14:paraId="515A3EE2" w14:textId="77777777" w:rsidR="008F4C10" w:rsidRDefault="008F4C10" w:rsidP="000A4349">
      <w:pPr>
        <w:spacing w:after="0"/>
        <w:rPr>
          <w:rFonts w:ascii="Arial" w:hAnsi="Arial" w:cs="Arial"/>
          <w:b/>
        </w:rPr>
      </w:pPr>
    </w:p>
    <w:p w14:paraId="0E2B4E21" w14:textId="77777777" w:rsidR="00C90A4E" w:rsidRDefault="00C90A4E" w:rsidP="000A4349">
      <w:pPr>
        <w:spacing w:after="0"/>
        <w:rPr>
          <w:rFonts w:ascii="Arial" w:hAnsi="Arial" w:cs="Arial"/>
          <w:b/>
        </w:rPr>
      </w:pPr>
      <w:r w:rsidRPr="00972013">
        <w:rPr>
          <w:rFonts w:ascii="Arial" w:hAnsi="Arial" w:cs="Arial"/>
          <w:b/>
        </w:rPr>
        <w:t>Dr Michelle Harrison, CEO Public Division, Kantar</w:t>
      </w:r>
    </w:p>
    <w:p w14:paraId="2E60FC4A" w14:textId="77777777" w:rsidR="00C90A4E" w:rsidRPr="00972013" w:rsidRDefault="00C90A4E" w:rsidP="000A4349">
      <w:pPr>
        <w:spacing w:after="0"/>
        <w:rPr>
          <w:rFonts w:ascii="Arial" w:hAnsi="Arial" w:cs="Arial"/>
        </w:rPr>
      </w:pPr>
      <w:r w:rsidRPr="00972013">
        <w:rPr>
          <w:rFonts w:ascii="Arial" w:hAnsi="Arial" w:cs="Arial"/>
        </w:rPr>
        <w:t xml:space="preserve"> </w:t>
      </w:r>
      <w:r w:rsidRPr="00972013">
        <w:rPr>
          <w:rFonts w:ascii="Arial" w:hAnsi="Arial" w:cs="Arial"/>
          <w:noProof/>
        </w:rPr>
        <w:drawing>
          <wp:inline distT="0" distB="0" distL="0" distR="0" wp14:anchorId="2259BB54" wp14:editId="677455C3">
            <wp:extent cx="1720800" cy="108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0800" cy="1080000"/>
                    </a:xfrm>
                    <a:prstGeom prst="rect">
                      <a:avLst/>
                    </a:prstGeom>
                    <a:noFill/>
                    <a:ln>
                      <a:noFill/>
                    </a:ln>
                  </pic:spPr>
                </pic:pic>
              </a:graphicData>
            </a:graphic>
          </wp:inline>
        </w:drawing>
      </w:r>
    </w:p>
    <w:p w14:paraId="59BB747A" w14:textId="77777777" w:rsidR="000A4349" w:rsidRDefault="000A4349" w:rsidP="000A4349">
      <w:pPr>
        <w:spacing w:after="0"/>
        <w:rPr>
          <w:rFonts w:ascii="Arial" w:hAnsi="Arial" w:cs="Arial"/>
        </w:rPr>
      </w:pPr>
    </w:p>
    <w:p w14:paraId="0770651C" w14:textId="77777777" w:rsidR="000A4349" w:rsidRDefault="00C90A4E" w:rsidP="000A4349">
      <w:pPr>
        <w:spacing w:after="0"/>
        <w:rPr>
          <w:rFonts w:ascii="Arial" w:hAnsi="Arial" w:cs="Arial"/>
        </w:rPr>
      </w:pPr>
      <w:r>
        <w:rPr>
          <w:rFonts w:ascii="Arial" w:hAnsi="Arial" w:cs="Arial"/>
        </w:rPr>
        <w:t xml:space="preserve">Dr </w:t>
      </w:r>
      <w:r w:rsidRPr="00972013">
        <w:rPr>
          <w:rFonts w:ascii="Arial" w:hAnsi="Arial" w:cs="Arial"/>
        </w:rPr>
        <w:t>Michelle</w:t>
      </w:r>
      <w:r>
        <w:rPr>
          <w:rFonts w:ascii="Arial" w:hAnsi="Arial" w:cs="Arial"/>
        </w:rPr>
        <w:t xml:space="preserve"> Harrison</w:t>
      </w:r>
      <w:r w:rsidRPr="00972013">
        <w:rPr>
          <w:rFonts w:ascii="Arial" w:hAnsi="Arial" w:cs="Arial"/>
        </w:rPr>
        <w:t xml:space="preserve"> is the CEO of the Public division of Kantar</w:t>
      </w:r>
      <w:bookmarkStart w:id="0" w:name="_Hlk8574931"/>
      <w:r w:rsidRPr="00972013">
        <w:rPr>
          <w:rFonts w:ascii="Arial" w:hAnsi="Arial" w:cs="Arial"/>
        </w:rPr>
        <w:t xml:space="preserve">, working with governments, multi-lateral governmental bodies and international development organisations in all aspects of public policy, political advisory and public affairs. She is recognised as an innovator in the use of evidence to inform decision making, and in approaches to programme evaluation. </w:t>
      </w:r>
    </w:p>
    <w:p w14:paraId="7DE38F27" w14:textId="77777777" w:rsidR="000A4349" w:rsidRDefault="000A4349" w:rsidP="000A4349">
      <w:pPr>
        <w:spacing w:after="0"/>
        <w:rPr>
          <w:rFonts w:ascii="Arial" w:hAnsi="Arial" w:cs="Arial"/>
        </w:rPr>
      </w:pPr>
    </w:p>
    <w:p w14:paraId="1DF7BCE9" w14:textId="77777777" w:rsidR="00C90A4E" w:rsidRPr="00972013" w:rsidRDefault="00C90A4E" w:rsidP="000A4349">
      <w:pPr>
        <w:spacing w:after="0"/>
        <w:rPr>
          <w:rFonts w:ascii="Arial" w:hAnsi="Arial" w:cs="Arial"/>
        </w:rPr>
      </w:pPr>
      <w:r>
        <w:rPr>
          <w:rFonts w:ascii="Arial" w:hAnsi="Arial" w:cs="Arial"/>
        </w:rPr>
        <w:t>Michelle</w:t>
      </w:r>
      <w:r w:rsidRPr="00972013">
        <w:rPr>
          <w:rFonts w:ascii="Arial" w:hAnsi="Arial" w:cs="Arial"/>
        </w:rPr>
        <w:t xml:space="preserve"> is an expert in applied behavioural approaches and public communications</w:t>
      </w:r>
      <w:r w:rsidR="00583AF9">
        <w:rPr>
          <w:rFonts w:ascii="Arial" w:hAnsi="Arial" w:cs="Arial"/>
        </w:rPr>
        <w:t xml:space="preserve">. She </w:t>
      </w:r>
      <w:r w:rsidRPr="00972013">
        <w:rPr>
          <w:rFonts w:ascii="Arial" w:hAnsi="Arial" w:cs="Arial"/>
        </w:rPr>
        <w:t>is the founder of the WPP Executive Education Programmes in Public Communications and Behaviour Change at the University of Oxford and the National University of Singapore.</w:t>
      </w:r>
    </w:p>
    <w:bookmarkEnd w:id="0"/>
    <w:p w14:paraId="4417064B" w14:textId="77777777" w:rsidR="00583AF9" w:rsidRDefault="00583AF9" w:rsidP="000A4349">
      <w:pPr>
        <w:spacing w:after="0"/>
        <w:rPr>
          <w:rFonts w:ascii="Arial" w:hAnsi="Arial" w:cs="Arial"/>
        </w:rPr>
      </w:pPr>
    </w:p>
    <w:p w14:paraId="4259484F" w14:textId="77777777" w:rsidR="00C90A4E" w:rsidRPr="00972013" w:rsidRDefault="00C90A4E" w:rsidP="000A4349">
      <w:pPr>
        <w:spacing w:after="0"/>
        <w:rPr>
          <w:rFonts w:ascii="Arial" w:hAnsi="Arial" w:cs="Arial"/>
        </w:rPr>
      </w:pPr>
      <w:r w:rsidRPr="00972013">
        <w:rPr>
          <w:rFonts w:ascii="Arial" w:hAnsi="Arial" w:cs="Arial"/>
        </w:rPr>
        <w:t xml:space="preserve">More recently, with Women Political Leaders, she launched The Reykjavik Index for Leadership, the first international measure of how women are perceived in terms of leadership, listed as ‘best of Davos 2019’. </w:t>
      </w:r>
    </w:p>
    <w:p w14:paraId="7637C91A" w14:textId="77777777" w:rsidR="000A4349" w:rsidRDefault="000A4349" w:rsidP="000A4349">
      <w:pPr>
        <w:spacing w:after="0"/>
        <w:rPr>
          <w:rFonts w:ascii="Arial" w:hAnsi="Arial" w:cs="Arial"/>
          <w:b/>
        </w:rPr>
      </w:pPr>
    </w:p>
    <w:p w14:paraId="552AD272" w14:textId="77777777" w:rsidR="000A4349" w:rsidRDefault="000A4349" w:rsidP="000A4349">
      <w:pPr>
        <w:spacing w:after="0"/>
        <w:rPr>
          <w:rFonts w:ascii="Arial" w:hAnsi="Arial" w:cs="Arial"/>
          <w:b/>
        </w:rPr>
      </w:pPr>
    </w:p>
    <w:p w14:paraId="66D83DBF" w14:textId="77777777" w:rsidR="000A4349" w:rsidRDefault="000A4349" w:rsidP="000A4349">
      <w:pPr>
        <w:spacing w:after="0"/>
        <w:rPr>
          <w:rFonts w:ascii="Arial" w:hAnsi="Arial" w:cs="Arial"/>
          <w:b/>
        </w:rPr>
      </w:pPr>
    </w:p>
    <w:p w14:paraId="10C5BC87" w14:textId="77777777" w:rsidR="000A4349" w:rsidRDefault="000A4349" w:rsidP="000A4349">
      <w:pPr>
        <w:spacing w:after="0"/>
        <w:rPr>
          <w:rFonts w:ascii="Arial" w:hAnsi="Arial" w:cs="Arial"/>
          <w:b/>
        </w:rPr>
      </w:pPr>
    </w:p>
    <w:p w14:paraId="0CDE4F5A" w14:textId="77777777" w:rsidR="000A4349" w:rsidRDefault="000A4349" w:rsidP="000A4349">
      <w:pPr>
        <w:spacing w:after="0"/>
        <w:rPr>
          <w:rFonts w:ascii="Arial" w:hAnsi="Arial" w:cs="Arial"/>
          <w:b/>
        </w:rPr>
      </w:pPr>
    </w:p>
    <w:p w14:paraId="4796EE09" w14:textId="77777777" w:rsidR="000A4349" w:rsidRDefault="000A4349" w:rsidP="000A4349">
      <w:pPr>
        <w:spacing w:after="0"/>
        <w:rPr>
          <w:rFonts w:ascii="Arial" w:hAnsi="Arial" w:cs="Arial"/>
          <w:b/>
        </w:rPr>
      </w:pPr>
    </w:p>
    <w:p w14:paraId="0436ADE8" w14:textId="77777777" w:rsidR="005D3AA2" w:rsidRDefault="005D3AA2" w:rsidP="000A4349">
      <w:pPr>
        <w:spacing w:after="0"/>
        <w:rPr>
          <w:rFonts w:ascii="Arial" w:hAnsi="Arial" w:cs="Arial"/>
          <w:b/>
        </w:rPr>
      </w:pPr>
      <w:r w:rsidRPr="00972013">
        <w:rPr>
          <w:rFonts w:ascii="Arial" w:hAnsi="Arial" w:cs="Arial"/>
          <w:b/>
        </w:rPr>
        <w:t xml:space="preserve">Richard Ingleton, CEO, Insights </w:t>
      </w:r>
      <w:r>
        <w:rPr>
          <w:rFonts w:ascii="Arial" w:hAnsi="Arial" w:cs="Arial"/>
          <w:b/>
        </w:rPr>
        <w:t>d</w:t>
      </w:r>
      <w:r w:rsidRPr="00972013">
        <w:rPr>
          <w:rFonts w:ascii="Arial" w:hAnsi="Arial" w:cs="Arial"/>
          <w:b/>
        </w:rPr>
        <w:t>ivision, Kantar</w:t>
      </w:r>
    </w:p>
    <w:p w14:paraId="40BA6091" w14:textId="77777777" w:rsidR="005D3AA2" w:rsidRPr="00972013" w:rsidRDefault="005D3AA2" w:rsidP="000A4349">
      <w:pPr>
        <w:spacing w:after="0"/>
        <w:rPr>
          <w:rFonts w:ascii="Arial" w:hAnsi="Arial" w:cs="Arial"/>
          <w:b/>
        </w:rPr>
      </w:pPr>
      <w:r w:rsidRPr="00972013">
        <w:rPr>
          <w:rFonts w:ascii="Arial" w:hAnsi="Arial" w:cs="Arial"/>
        </w:rPr>
        <w:t xml:space="preserve"> </w:t>
      </w:r>
      <w:r w:rsidRPr="00972013">
        <w:rPr>
          <w:rFonts w:ascii="Arial" w:hAnsi="Arial" w:cs="Arial"/>
          <w:noProof/>
        </w:rPr>
        <w:drawing>
          <wp:inline distT="0" distB="0" distL="0" distR="0" wp14:anchorId="242A5ACC" wp14:editId="07EA1975">
            <wp:extent cx="770400" cy="1080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0400" cy="1080000"/>
                    </a:xfrm>
                    <a:prstGeom prst="rect">
                      <a:avLst/>
                    </a:prstGeom>
                    <a:noFill/>
                    <a:ln>
                      <a:noFill/>
                    </a:ln>
                  </pic:spPr>
                </pic:pic>
              </a:graphicData>
            </a:graphic>
          </wp:inline>
        </w:drawing>
      </w:r>
    </w:p>
    <w:p w14:paraId="491778DC" w14:textId="77777777" w:rsidR="000A4349" w:rsidRDefault="000A4349" w:rsidP="000A4349">
      <w:pPr>
        <w:spacing w:after="0"/>
        <w:rPr>
          <w:rFonts w:ascii="Arial" w:hAnsi="Arial" w:cs="Arial"/>
        </w:rPr>
      </w:pPr>
    </w:p>
    <w:p w14:paraId="24847620" w14:textId="77777777" w:rsidR="005D3AA2" w:rsidRPr="00972013" w:rsidRDefault="005D3AA2" w:rsidP="000A4349">
      <w:pPr>
        <w:spacing w:after="0"/>
        <w:rPr>
          <w:rFonts w:ascii="Arial" w:hAnsi="Arial" w:cs="Arial"/>
        </w:rPr>
      </w:pPr>
      <w:r w:rsidRPr="00972013">
        <w:rPr>
          <w:rFonts w:ascii="Arial" w:hAnsi="Arial" w:cs="Arial"/>
        </w:rPr>
        <w:t>Richard</w:t>
      </w:r>
      <w:r>
        <w:rPr>
          <w:rFonts w:ascii="Arial" w:hAnsi="Arial" w:cs="Arial"/>
        </w:rPr>
        <w:t xml:space="preserve"> Ingleton</w:t>
      </w:r>
      <w:r w:rsidRPr="00972013">
        <w:rPr>
          <w:rFonts w:ascii="Arial" w:hAnsi="Arial" w:cs="Arial"/>
        </w:rPr>
        <w:t xml:space="preserve"> joined Kantar as Global CEO for TNS in July 2013. Prior to this </w:t>
      </w:r>
      <w:r>
        <w:rPr>
          <w:rFonts w:ascii="Arial" w:hAnsi="Arial" w:cs="Arial"/>
        </w:rPr>
        <w:t>he</w:t>
      </w:r>
      <w:r w:rsidRPr="00972013">
        <w:rPr>
          <w:rFonts w:ascii="Arial" w:hAnsi="Arial" w:cs="Arial"/>
        </w:rPr>
        <w:t xml:space="preserve"> led the global customer practice at E&amp;Y for five years and</w:t>
      </w:r>
      <w:r>
        <w:rPr>
          <w:rFonts w:ascii="Arial" w:hAnsi="Arial" w:cs="Arial"/>
        </w:rPr>
        <w:t>, prior to that,</w:t>
      </w:r>
      <w:r w:rsidRPr="00972013">
        <w:rPr>
          <w:rFonts w:ascii="Arial" w:hAnsi="Arial" w:cs="Arial"/>
        </w:rPr>
        <w:t xml:space="preserve"> the global marketing effectiveness practice at Accenture.</w:t>
      </w:r>
      <w:r w:rsidR="00583AF9">
        <w:rPr>
          <w:rFonts w:ascii="Arial" w:hAnsi="Arial" w:cs="Arial"/>
        </w:rPr>
        <w:t xml:space="preserve"> </w:t>
      </w:r>
      <w:r w:rsidRPr="00972013">
        <w:rPr>
          <w:rFonts w:ascii="Arial" w:hAnsi="Arial" w:cs="Arial"/>
        </w:rPr>
        <w:t>He has also held roles at Virgin and Tata.</w:t>
      </w:r>
    </w:p>
    <w:p w14:paraId="08B47A2D" w14:textId="77777777" w:rsidR="000A4349" w:rsidRDefault="000A4349" w:rsidP="000A4349">
      <w:pPr>
        <w:spacing w:after="0"/>
        <w:rPr>
          <w:rFonts w:ascii="Arial" w:hAnsi="Arial" w:cs="Arial"/>
        </w:rPr>
      </w:pPr>
    </w:p>
    <w:p w14:paraId="0EBFCDF1" w14:textId="77777777" w:rsidR="005D3AA2" w:rsidRPr="00972013" w:rsidRDefault="005D3AA2" w:rsidP="000A4349">
      <w:pPr>
        <w:spacing w:after="0"/>
        <w:rPr>
          <w:rFonts w:ascii="Arial" w:hAnsi="Arial" w:cs="Arial"/>
        </w:rPr>
      </w:pPr>
      <w:r w:rsidRPr="00972013">
        <w:rPr>
          <w:rFonts w:ascii="Arial" w:hAnsi="Arial" w:cs="Arial"/>
        </w:rPr>
        <w:t>Richard started his career in 1988 with Andersen Consulting working on a range of strategy and technology projects.</w:t>
      </w:r>
      <w:r w:rsidR="00583AF9">
        <w:rPr>
          <w:rFonts w:ascii="Arial" w:hAnsi="Arial" w:cs="Arial"/>
        </w:rPr>
        <w:t xml:space="preserve"> </w:t>
      </w:r>
      <w:r w:rsidRPr="00972013">
        <w:rPr>
          <w:rFonts w:ascii="Arial" w:hAnsi="Arial" w:cs="Arial"/>
        </w:rPr>
        <w:t xml:space="preserve">He then worked at Virgin as a Corporate Development Director before establishing the European business of </w:t>
      </w:r>
      <w:proofErr w:type="spellStart"/>
      <w:r w:rsidRPr="00972013">
        <w:rPr>
          <w:rFonts w:ascii="Arial" w:hAnsi="Arial" w:cs="Arial"/>
        </w:rPr>
        <w:t>Inforte</w:t>
      </w:r>
      <w:proofErr w:type="spellEnd"/>
      <w:r w:rsidRPr="00972013">
        <w:rPr>
          <w:rFonts w:ascii="Arial" w:hAnsi="Arial" w:cs="Arial"/>
        </w:rPr>
        <w:t>, a sales and marketing consultancy, which led him back into consultancy at Accenture and EY. It was whilst at EY that he was seconded to Tata Steel Europe as the Group Marketing Director</w:t>
      </w:r>
    </w:p>
    <w:p w14:paraId="6F4C55DD" w14:textId="77777777" w:rsidR="000A4349" w:rsidRDefault="000A4349" w:rsidP="000A4349">
      <w:pPr>
        <w:spacing w:after="0"/>
        <w:rPr>
          <w:rFonts w:ascii="Arial" w:hAnsi="Arial" w:cs="Arial"/>
        </w:rPr>
      </w:pPr>
    </w:p>
    <w:p w14:paraId="5E86EBC8" w14:textId="77777777" w:rsidR="005D3AA2" w:rsidRPr="00972013" w:rsidRDefault="005D3AA2" w:rsidP="000A4349">
      <w:pPr>
        <w:spacing w:after="0"/>
        <w:rPr>
          <w:rFonts w:ascii="Arial" w:hAnsi="Arial" w:cs="Arial"/>
        </w:rPr>
      </w:pPr>
      <w:r w:rsidRPr="00972013">
        <w:rPr>
          <w:rFonts w:ascii="Arial" w:hAnsi="Arial" w:cs="Arial"/>
        </w:rPr>
        <w:t xml:space="preserve">Richard has a </w:t>
      </w:r>
      <w:proofErr w:type="gramStart"/>
      <w:r w:rsidRPr="00972013">
        <w:rPr>
          <w:rFonts w:ascii="Arial" w:hAnsi="Arial" w:cs="Arial"/>
        </w:rPr>
        <w:t>Bachelor’s</w:t>
      </w:r>
      <w:proofErr w:type="gramEnd"/>
      <w:r w:rsidRPr="00972013">
        <w:rPr>
          <w:rFonts w:ascii="Arial" w:hAnsi="Arial" w:cs="Arial"/>
        </w:rPr>
        <w:t xml:space="preserve"> degree in Economics &amp; Philosophy from The University of Birmingham. Outside of work Richard enjoys, golf, travel, literature, writing and philosophy.</w:t>
      </w:r>
    </w:p>
    <w:p w14:paraId="79103217" w14:textId="77777777" w:rsidR="005D3AA2" w:rsidRDefault="005D3AA2" w:rsidP="000A4349">
      <w:pPr>
        <w:spacing w:after="0"/>
        <w:rPr>
          <w:rFonts w:ascii="Arial" w:hAnsi="Arial" w:cs="Arial"/>
          <w:b/>
        </w:rPr>
      </w:pPr>
    </w:p>
    <w:p w14:paraId="7D5EA5C5" w14:textId="77777777" w:rsidR="000A4349" w:rsidRDefault="000A4349" w:rsidP="000A4349">
      <w:pPr>
        <w:spacing w:after="0"/>
        <w:rPr>
          <w:rFonts w:ascii="Arial" w:hAnsi="Arial" w:cs="Arial"/>
          <w:b/>
        </w:rPr>
      </w:pPr>
    </w:p>
    <w:p w14:paraId="330A7BDD" w14:textId="77777777" w:rsidR="006B226A" w:rsidRDefault="00906903" w:rsidP="000A4349">
      <w:pPr>
        <w:spacing w:after="0"/>
        <w:rPr>
          <w:rFonts w:ascii="Arial" w:hAnsi="Arial" w:cs="Arial"/>
          <w:b/>
        </w:rPr>
      </w:pPr>
      <w:r w:rsidRPr="00972013">
        <w:rPr>
          <w:rFonts w:ascii="Arial" w:hAnsi="Arial" w:cs="Arial"/>
          <w:b/>
        </w:rPr>
        <w:t xml:space="preserve">Wayne Levings, </w:t>
      </w:r>
      <w:r w:rsidR="006B226A">
        <w:rPr>
          <w:rFonts w:ascii="Arial" w:hAnsi="Arial" w:cs="Arial"/>
          <w:b/>
        </w:rPr>
        <w:t>P</w:t>
      </w:r>
      <w:r w:rsidRPr="00972013">
        <w:rPr>
          <w:rFonts w:ascii="Arial" w:hAnsi="Arial" w:cs="Arial"/>
          <w:b/>
        </w:rPr>
        <w:t>resident</w:t>
      </w:r>
      <w:r w:rsidR="0004707E" w:rsidRPr="00972013">
        <w:rPr>
          <w:rFonts w:ascii="Arial" w:hAnsi="Arial" w:cs="Arial"/>
          <w:b/>
        </w:rPr>
        <w:t xml:space="preserve"> and </w:t>
      </w:r>
      <w:r w:rsidR="006B226A">
        <w:rPr>
          <w:rFonts w:ascii="Arial" w:hAnsi="Arial" w:cs="Arial"/>
          <w:b/>
        </w:rPr>
        <w:t>G</w:t>
      </w:r>
      <w:r w:rsidR="0004707E" w:rsidRPr="00972013">
        <w:rPr>
          <w:rFonts w:ascii="Arial" w:hAnsi="Arial" w:cs="Arial"/>
          <w:b/>
        </w:rPr>
        <w:t xml:space="preserve">lobal </w:t>
      </w:r>
      <w:r w:rsidR="006B226A">
        <w:rPr>
          <w:rFonts w:ascii="Arial" w:hAnsi="Arial" w:cs="Arial"/>
          <w:b/>
        </w:rPr>
        <w:t>C</w:t>
      </w:r>
      <w:r w:rsidR="0004707E" w:rsidRPr="00972013">
        <w:rPr>
          <w:rFonts w:ascii="Arial" w:hAnsi="Arial" w:cs="Arial"/>
          <w:b/>
        </w:rPr>
        <w:t xml:space="preserve">hief </w:t>
      </w:r>
      <w:r w:rsidR="006B226A">
        <w:rPr>
          <w:rFonts w:ascii="Arial" w:hAnsi="Arial" w:cs="Arial"/>
          <w:b/>
        </w:rPr>
        <w:t>C</w:t>
      </w:r>
      <w:r w:rsidR="0004707E" w:rsidRPr="00972013">
        <w:rPr>
          <w:rFonts w:ascii="Arial" w:hAnsi="Arial" w:cs="Arial"/>
          <w:b/>
        </w:rPr>
        <w:t xml:space="preserve">lient </w:t>
      </w:r>
      <w:r w:rsidR="006B226A">
        <w:rPr>
          <w:rFonts w:ascii="Arial" w:hAnsi="Arial" w:cs="Arial"/>
          <w:b/>
        </w:rPr>
        <w:t>O</w:t>
      </w:r>
      <w:r w:rsidR="0004707E" w:rsidRPr="00972013">
        <w:rPr>
          <w:rFonts w:ascii="Arial" w:hAnsi="Arial" w:cs="Arial"/>
          <w:b/>
        </w:rPr>
        <w:t>fficer</w:t>
      </w:r>
    </w:p>
    <w:p w14:paraId="343EAC85" w14:textId="77777777" w:rsidR="003B05EA" w:rsidRPr="00972013" w:rsidRDefault="00DF37ED" w:rsidP="000A4349">
      <w:pPr>
        <w:spacing w:after="0"/>
        <w:rPr>
          <w:rFonts w:ascii="Arial" w:hAnsi="Arial" w:cs="Arial"/>
          <w:b/>
        </w:rPr>
      </w:pPr>
      <w:r w:rsidRPr="00972013">
        <w:rPr>
          <w:rFonts w:ascii="Arial" w:hAnsi="Arial" w:cs="Arial"/>
        </w:rPr>
        <w:t xml:space="preserve"> </w:t>
      </w:r>
      <w:r w:rsidRPr="00972013">
        <w:rPr>
          <w:rFonts w:ascii="Arial" w:hAnsi="Arial" w:cs="Arial"/>
          <w:noProof/>
        </w:rPr>
        <w:drawing>
          <wp:inline distT="0" distB="0" distL="0" distR="0">
            <wp:extent cx="810000" cy="1080000"/>
            <wp:effectExtent l="0" t="0" r="952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0000" cy="1080000"/>
                    </a:xfrm>
                    <a:prstGeom prst="rect">
                      <a:avLst/>
                    </a:prstGeom>
                    <a:noFill/>
                    <a:ln>
                      <a:noFill/>
                    </a:ln>
                  </pic:spPr>
                </pic:pic>
              </a:graphicData>
            </a:graphic>
          </wp:inline>
        </w:drawing>
      </w:r>
    </w:p>
    <w:p w14:paraId="636D3EFC" w14:textId="77777777" w:rsidR="000A4349" w:rsidRDefault="000A4349" w:rsidP="000A4349">
      <w:pPr>
        <w:spacing w:after="0"/>
        <w:rPr>
          <w:rFonts w:ascii="Arial" w:hAnsi="Arial" w:cs="Arial"/>
        </w:rPr>
      </w:pPr>
    </w:p>
    <w:p w14:paraId="71162D20" w14:textId="77777777" w:rsidR="00935D92" w:rsidRPr="00972013" w:rsidRDefault="00935D92" w:rsidP="000A4349">
      <w:pPr>
        <w:spacing w:after="0"/>
        <w:rPr>
          <w:rFonts w:ascii="Arial" w:hAnsi="Arial" w:cs="Arial"/>
        </w:rPr>
      </w:pPr>
      <w:r w:rsidRPr="00972013">
        <w:rPr>
          <w:rFonts w:ascii="Arial" w:hAnsi="Arial" w:cs="Arial"/>
        </w:rPr>
        <w:t>Wayne</w:t>
      </w:r>
      <w:r w:rsidR="006B226A">
        <w:rPr>
          <w:rFonts w:ascii="Arial" w:hAnsi="Arial" w:cs="Arial"/>
        </w:rPr>
        <w:t xml:space="preserve"> Levings</w:t>
      </w:r>
      <w:r w:rsidR="0004707E" w:rsidRPr="00972013">
        <w:rPr>
          <w:rFonts w:ascii="Arial" w:hAnsi="Arial" w:cs="Arial"/>
        </w:rPr>
        <w:t xml:space="preserve"> </w:t>
      </w:r>
      <w:r w:rsidR="00232359" w:rsidRPr="00972013">
        <w:rPr>
          <w:rFonts w:ascii="Arial" w:hAnsi="Arial" w:cs="Arial"/>
        </w:rPr>
        <w:t>oversee</w:t>
      </w:r>
      <w:r w:rsidR="0004707E" w:rsidRPr="00972013">
        <w:rPr>
          <w:rFonts w:ascii="Arial" w:hAnsi="Arial" w:cs="Arial"/>
        </w:rPr>
        <w:t xml:space="preserve">s </w:t>
      </w:r>
      <w:r w:rsidRPr="00972013">
        <w:rPr>
          <w:rFonts w:ascii="Arial" w:hAnsi="Arial" w:cs="Arial"/>
        </w:rPr>
        <w:t>clients and offer</w:t>
      </w:r>
      <w:r w:rsidR="00232359" w:rsidRPr="00972013">
        <w:rPr>
          <w:rFonts w:ascii="Arial" w:hAnsi="Arial" w:cs="Arial"/>
        </w:rPr>
        <w:t xml:space="preserve"> via</w:t>
      </w:r>
      <w:r w:rsidRPr="00972013">
        <w:rPr>
          <w:rFonts w:ascii="Arial" w:hAnsi="Arial" w:cs="Arial"/>
        </w:rPr>
        <w:t xml:space="preserve"> the network of Kantar </w:t>
      </w:r>
      <w:r w:rsidR="0004707E" w:rsidRPr="00972013">
        <w:rPr>
          <w:rFonts w:ascii="Arial" w:hAnsi="Arial" w:cs="Arial"/>
        </w:rPr>
        <w:t>enterprise</w:t>
      </w:r>
      <w:r w:rsidRPr="00972013">
        <w:rPr>
          <w:rFonts w:ascii="Arial" w:hAnsi="Arial" w:cs="Arial"/>
        </w:rPr>
        <w:t xml:space="preserve"> client directors. Wayne was previously responsible for </w:t>
      </w:r>
      <w:proofErr w:type="gramStart"/>
      <w:r w:rsidRPr="00972013">
        <w:rPr>
          <w:rFonts w:ascii="Arial" w:hAnsi="Arial" w:cs="Arial"/>
        </w:rPr>
        <w:t>a number of</w:t>
      </w:r>
      <w:proofErr w:type="gramEnd"/>
      <w:r w:rsidRPr="00972013">
        <w:rPr>
          <w:rFonts w:ascii="Arial" w:hAnsi="Arial" w:cs="Arial"/>
        </w:rPr>
        <w:t xml:space="preserve"> the Kantar operating companies, including IMRB, Kantar </w:t>
      </w:r>
      <w:r w:rsidR="001D4806" w:rsidRPr="00972013">
        <w:rPr>
          <w:rFonts w:ascii="Arial" w:hAnsi="Arial" w:cs="Arial"/>
        </w:rPr>
        <w:t xml:space="preserve">Retail (where he had been </w:t>
      </w:r>
      <w:r w:rsidRPr="00972013">
        <w:rPr>
          <w:rFonts w:ascii="Arial" w:hAnsi="Arial" w:cs="Arial"/>
        </w:rPr>
        <w:t xml:space="preserve">CEO) </w:t>
      </w:r>
      <w:r w:rsidR="00994AA1" w:rsidRPr="00972013">
        <w:rPr>
          <w:rFonts w:ascii="Arial" w:hAnsi="Arial" w:cs="Arial"/>
        </w:rPr>
        <w:t xml:space="preserve">and The </w:t>
      </w:r>
      <w:r w:rsidRPr="00972013">
        <w:rPr>
          <w:rFonts w:ascii="Arial" w:hAnsi="Arial" w:cs="Arial"/>
        </w:rPr>
        <w:t>Futures</w:t>
      </w:r>
      <w:r w:rsidR="00994AA1" w:rsidRPr="00972013">
        <w:rPr>
          <w:rFonts w:ascii="Arial" w:hAnsi="Arial" w:cs="Arial"/>
        </w:rPr>
        <w:t xml:space="preserve"> Company</w:t>
      </w:r>
      <w:r w:rsidR="001D4806" w:rsidRPr="00972013">
        <w:rPr>
          <w:rFonts w:ascii="Arial" w:hAnsi="Arial" w:cs="Arial"/>
        </w:rPr>
        <w:t>. Wayne chairs</w:t>
      </w:r>
      <w:r w:rsidRPr="00972013">
        <w:rPr>
          <w:rFonts w:ascii="Arial" w:hAnsi="Arial" w:cs="Arial"/>
        </w:rPr>
        <w:t xml:space="preserve"> the Kantar I</w:t>
      </w:r>
      <w:r w:rsidR="001D4806" w:rsidRPr="00972013">
        <w:rPr>
          <w:rFonts w:ascii="Arial" w:hAnsi="Arial" w:cs="Arial"/>
        </w:rPr>
        <w:t xml:space="preserve">nnovation Board and sits on </w:t>
      </w:r>
      <w:r w:rsidRPr="00972013">
        <w:rPr>
          <w:rFonts w:ascii="Arial" w:hAnsi="Arial" w:cs="Arial"/>
        </w:rPr>
        <w:t xml:space="preserve">the </w:t>
      </w:r>
      <w:r w:rsidR="001D4806" w:rsidRPr="00972013">
        <w:rPr>
          <w:rFonts w:ascii="Arial" w:hAnsi="Arial" w:cs="Arial"/>
        </w:rPr>
        <w:t xml:space="preserve">main </w:t>
      </w:r>
      <w:r w:rsidRPr="00972013">
        <w:rPr>
          <w:rFonts w:ascii="Arial" w:hAnsi="Arial" w:cs="Arial"/>
        </w:rPr>
        <w:t xml:space="preserve">Kantar Board. </w:t>
      </w:r>
    </w:p>
    <w:p w14:paraId="7ACE0DD2" w14:textId="77777777" w:rsidR="007B2FB0" w:rsidRDefault="007B2FB0" w:rsidP="000A4349">
      <w:pPr>
        <w:spacing w:after="0"/>
        <w:rPr>
          <w:rFonts w:ascii="Arial" w:hAnsi="Arial" w:cs="Arial"/>
          <w:b/>
        </w:rPr>
      </w:pPr>
    </w:p>
    <w:p w14:paraId="4DF53264" w14:textId="77777777" w:rsidR="000A4349" w:rsidRDefault="000A4349" w:rsidP="000A4349">
      <w:pPr>
        <w:spacing w:after="0"/>
        <w:rPr>
          <w:rFonts w:ascii="Arial" w:hAnsi="Arial" w:cs="Arial"/>
          <w:b/>
        </w:rPr>
      </w:pPr>
    </w:p>
    <w:p w14:paraId="529AFEF8" w14:textId="77777777" w:rsidR="000A4349" w:rsidRDefault="000A4349" w:rsidP="000A4349">
      <w:pPr>
        <w:spacing w:after="0"/>
        <w:rPr>
          <w:rFonts w:ascii="Arial" w:hAnsi="Arial" w:cs="Arial"/>
          <w:b/>
        </w:rPr>
      </w:pPr>
    </w:p>
    <w:p w14:paraId="1F34455D" w14:textId="77777777" w:rsidR="000A4349" w:rsidRDefault="000A4349" w:rsidP="000A4349">
      <w:pPr>
        <w:spacing w:after="0"/>
        <w:rPr>
          <w:rFonts w:ascii="Arial" w:hAnsi="Arial" w:cs="Arial"/>
          <w:b/>
        </w:rPr>
      </w:pPr>
    </w:p>
    <w:p w14:paraId="3355CF63" w14:textId="77777777" w:rsidR="000A4349" w:rsidRDefault="000A4349" w:rsidP="000A4349">
      <w:pPr>
        <w:spacing w:after="0"/>
        <w:rPr>
          <w:rFonts w:ascii="Arial" w:hAnsi="Arial" w:cs="Arial"/>
          <w:b/>
        </w:rPr>
      </w:pPr>
    </w:p>
    <w:p w14:paraId="7E01D131" w14:textId="77777777" w:rsidR="000A4349" w:rsidRDefault="000A4349" w:rsidP="000A4349">
      <w:pPr>
        <w:spacing w:after="0"/>
        <w:rPr>
          <w:rFonts w:ascii="Arial" w:hAnsi="Arial" w:cs="Arial"/>
          <w:b/>
        </w:rPr>
      </w:pPr>
    </w:p>
    <w:p w14:paraId="26C348E7" w14:textId="77777777" w:rsidR="000A4349" w:rsidRDefault="000A4349" w:rsidP="000A4349">
      <w:pPr>
        <w:spacing w:after="0"/>
        <w:rPr>
          <w:rFonts w:ascii="Arial" w:hAnsi="Arial" w:cs="Arial"/>
          <w:b/>
        </w:rPr>
      </w:pPr>
    </w:p>
    <w:p w14:paraId="2CD08263" w14:textId="77777777" w:rsidR="000A4349" w:rsidRDefault="000A4349" w:rsidP="000A4349">
      <w:pPr>
        <w:spacing w:after="0"/>
        <w:rPr>
          <w:rFonts w:ascii="Arial" w:hAnsi="Arial" w:cs="Arial"/>
          <w:b/>
        </w:rPr>
      </w:pPr>
    </w:p>
    <w:p w14:paraId="5626D9D8" w14:textId="77777777" w:rsidR="000A4349" w:rsidRDefault="000A4349" w:rsidP="000A4349">
      <w:pPr>
        <w:spacing w:after="0"/>
        <w:rPr>
          <w:rFonts w:ascii="Arial" w:hAnsi="Arial" w:cs="Arial"/>
          <w:b/>
        </w:rPr>
      </w:pPr>
    </w:p>
    <w:p w14:paraId="2B80110E" w14:textId="77777777" w:rsidR="000A4349" w:rsidRDefault="000A4349" w:rsidP="000A4349">
      <w:pPr>
        <w:spacing w:after="0"/>
        <w:rPr>
          <w:rFonts w:ascii="Arial" w:hAnsi="Arial" w:cs="Arial"/>
          <w:b/>
        </w:rPr>
      </w:pPr>
    </w:p>
    <w:p w14:paraId="6B1B1AE7" w14:textId="77777777" w:rsidR="000A4349" w:rsidRDefault="000A4349" w:rsidP="000A4349">
      <w:pPr>
        <w:spacing w:after="0"/>
        <w:rPr>
          <w:rFonts w:ascii="Arial" w:hAnsi="Arial" w:cs="Arial"/>
          <w:b/>
        </w:rPr>
      </w:pPr>
    </w:p>
    <w:p w14:paraId="09E40170" w14:textId="77777777" w:rsidR="000A4349" w:rsidRDefault="000A4349" w:rsidP="000A4349">
      <w:pPr>
        <w:spacing w:after="0"/>
        <w:rPr>
          <w:rFonts w:ascii="Arial" w:hAnsi="Arial" w:cs="Arial"/>
          <w:b/>
        </w:rPr>
      </w:pPr>
    </w:p>
    <w:p w14:paraId="0B17E05C" w14:textId="77777777" w:rsidR="000A4349" w:rsidRDefault="000A4349" w:rsidP="000A4349">
      <w:pPr>
        <w:spacing w:after="0"/>
        <w:rPr>
          <w:rFonts w:ascii="Arial" w:hAnsi="Arial" w:cs="Arial"/>
          <w:b/>
        </w:rPr>
      </w:pPr>
    </w:p>
    <w:p w14:paraId="2E06E584" w14:textId="77777777" w:rsidR="000A4349" w:rsidRDefault="000A4349" w:rsidP="000A4349">
      <w:pPr>
        <w:spacing w:after="0"/>
        <w:rPr>
          <w:rFonts w:ascii="Arial" w:hAnsi="Arial" w:cs="Arial"/>
          <w:b/>
        </w:rPr>
      </w:pPr>
    </w:p>
    <w:p w14:paraId="599FC65A" w14:textId="77777777" w:rsidR="00C90A4E" w:rsidRDefault="00C90A4E" w:rsidP="000A4349">
      <w:pPr>
        <w:spacing w:after="0"/>
        <w:rPr>
          <w:rFonts w:ascii="Arial" w:hAnsi="Arial" w:cs="Arial"/>
          <w:b/>
        </w:rPr>
      </w:pPr>
      <w:r w:rsidRPr="00972013">
        <w:rPr>
          <w:rFonts w:ascii="Arial" w:hAnsi="Arial" w:cs="Arial"/>
          <w:b/>
        </w:rPr>
        <w:t xml:space="preserve">Serge Lupas, Interim CEO, Media </w:t>
      </w:r>
      <w:r>
        <w:rPr>
          <w:rFonts w:ascii="Arial" w:hAnsi="Arial" w:cs="Arial"/>
          <w:b/>
        </w:rPr>
        <w:t>d</w:t>
      </w:r>
      <w:r w:rsidRPr="00972013">
        <w:rPr>
          <w:rFonts w:ascii="Arial" w:hAnsi="Arial" w:cs="Arial"/>
          <w:b/>
        </w:rPr>
        <w:t>ivision, Kantar</w:t>
      </w:r>
    </w:p>
    <w:p w14:paraId="61895CE2" w14:textId="77777777" w:rsidR="00C90A4E" w:rsidRPr="00972013" w:rsidRDefault="00C90A4E" w:rsidP="000A4349">
      <w:pPr>
        <w:spacing w:after="0"/>
        <w:rPr>
          <w:rFonts w:ascii="Arial" w:hAnsi="Arial" w:cs="Arial"/>
        </w:rPr>
      </w:pPr>
      <w:r w:rsidRPr="00972013">
        <w:rPr>
          <w:rFonts w:ascii="Arial" w:hAnsi="Arial" w:cs="Arial"/>
        </w:rPr>
        <w:t xml:space="preserve"> </w:t>
      </w:r>
      <w:r w:rsidRPr="00972013">
        <w:rPr>
          <w:rFonts w:ascii="Arial" w:hAnsi="Arial" w:cs="Arial"/>
          <w:noProof/>
        </w:rPr>
        <w:drawing>
          <wp:inline distT="0" distB="0" distL="0" distR="0" wp14:anchorId="35905DD6" wp14:editId="7E6CAAFD">
            <wp:extent cx="928800" cy="1080000"/>
            <wp:effectExtent l="0" t="0" r="508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8800" cy="1080000"/>
                    </a:xfrm>
                    <a:prstGeom prst="rect">
                      <a:avLst/>
                    </a:prstGeom>
                    <a:noFill/>
                    <a:ln>
                      <a:noFill/>
                    </a:ln>
                  </pic:spPr>
                </pic:pic>
              </a:graphicData>
            </a:graphic>
          </wp:inline>
        </w:drawing>
      </w:r>
    </w:p>
    <w:p w14:paraId="6DBD4368" w14:textId="77777777" w:rsidR="000A4349" w:rsidRDefault="000A4349" w:rsidP="000A4349">
      <w:pPr>
        <w:spacing w:after="0"/>
        <w:rPr>
          <w:rFonts w:ascii="Arial" w:hAnsi="Arial" w:cs="Arial"/>
        </w:rPr>
      </w:pPr>
    </w:p>
    <w:p w14:paraId="10CFEFE9" w14:textId="77777777" w:rsidR="00C90A4E" w:rsidRPr="00972013" w:rsidRDefault="00C90A4E" w:rsidP="000A4349">
      <w:pPr>
        <w:spacing w:after="0"/>
        <w:rPr>
          <w:rFonts w:ascii="Arial" w:hAnsi="Arial" w:cs="Arial"/>
        </w:rPr>
      </w:pPr>
      <w:r w:rsidRPr="00972013">
        <w:rPr>
          <w:rFonts w:ascii="Arial" w:hAnsi="Arial" w:cs="Arial"/>
        </w:rPr>
        <w:t>Serge</w:t>
      </w:r>
      <w:r>
        <w:rPr>
          <w:rFonts w:ascii="Arial" w:hAnsi="Arial" w:cs="Arial"/>
        </w:rPr>
        <w:t xml:space="preserve"> Lupas</w:t>
      </w:r>
      <w:r w:rsidRPr="00972013">
        <w:rPr>
          <w:rFonts w:ascii="Arial" w:hAnsi="Arial" w:cs="Arial"/>
        </w:rPr>
        <w:t xml:space="preserve"> leads the Media division of Kantar on secondment from AlixPartners where he is Managing Director of their UK TMT Practice. Serge has previously held leadership positions with Tiscali A/S and McKinsey &amp; Company. He has a master’s degree in economics and finance from the </w:t>
      </w:r>
      <w:proofErr w:type="spellStart"/>
      <w:r w:rsidRPr="00972013">
        <w:rPr>
          <w:rFonts w:ascii="Arial" w:hAnsi="Arial" w:cs="Arial"/>
        </w:rPr>
        <w:t>Institut</w:t>
      </w:r>
      <w:proofErr w:type="spellEnd"/>
      <w:r w:rsidRPr="00972013">
        <w:rPr>
          <w:rFonts w:ascii="Arial" w:hAnsi="Arial" w:cs="Arial"/>
        </w:rPr>
        <w:t xml:space="preserve"> </w:t>
      </w:r>
      <w:proofErr w:type="spellStart"/>
      <w:r w:rsidRPr="00972013">
        <w:rPr>
          <w:rFonts w:ascii="Arial" w:hAnsi="Arial" w:cs="Arial"/>
        </w:rPr>
        <w:t>d’Etudes</w:t>
      </w:r>
      <w:proofErr w:type="spellEnd"/>
      <w:r w:rsidRPr="00972013">
        <w:rPr>
          <w:rFonts w:ascii="Arial" w:hAnsi="Arial" w:cs="Arial"/>
        </w:rPr>
        <w:t xml:space="preserve"> Politiques de Paris and a master’s degree in industrial engineering form the École Centrale de Paris.</w:t>
      </w:r>
    </w:p>
    <w:p w14:paraId="14336C54" w14:textId="77777777" w:rsidR="00C90A4E" w:rsidRDefault="00C90A4E" w:rsidP="000A4349">
      <w:pPr>
        <w:spacing w:after="0"/>
        <w:rPr>
          <w:rFonts w:ascii="Arial" w:hAnsi="Arial" w:cs="Arial"/>
          <w:b/>
        </w:rPr>
      </w:pPr>
    </w:p>
    <w:p w14:paraId="13CF8C37" w14:textId="77777777" w:rsidR="000A4349" w:rsidRDefault="000A4349" w:rsidP="000A4349">
      <w:pPr>
        <w:spacing w:after="0"/>
        <w:rPr>
          <w:rFonts w:ascii="Arial" w:hAnsi="Arial" w:cs="Arial"/>
          <w:b/>
        </w:rPr>
      </w:pPr>
    </w:p>
    <w:p w14:paraId="1C42C837" w14:textId="77777777" w:rsidR="006B226A" w:rsidRDefault="00E72FC0" w:rsidP="000A4349">
      <w:pPr>
        <w:spacing w:after="0"/>
        <w:rPr>
          <w:rFonts w:ascii="Arial" w:hAnsi="Arial" w:cs="Arial"/>
          <w:b/>
        </w:rPr>
      </w:pPr>
      <w:r w:rsidRPr="00972013">
        <w:rPr>
          <w:rFonts w:ascii="Arial" w:hAnsi="Arial" w:cs="Arial"/>
          <w:b/>
        </w:rPr>
        <w:t xml:space="preserve">John McHarry, </w:t>
      </w:r>
      <w:r w:rsidR="006B226A">
        <w:rPr>
          <w:rFonts w:ascii="Arial" w:hAnsi="Arial" w:cs="Arial"/>
          <w:b/>
        </w:rPr>
        <w:t>C</w:t>
      </w:r>
      <w:r w:rsidRPr="00972013">
        <w:rPr>
          <w:rFonts w:ascii="Arial" w:hAnsi="Arial" w:cs="Arial"/>
          <w:b/>
        </w:rPr>
        <w:t xml:space="preserve">hief </w:t>
      </w:r>
      <w:r w:rsidR="006B226A">
        <w:rPr>
          <w:rFonts w:ascii="Arial" w:hAnsi="Arial" w:cs="Arial"/>
          <w:b/>
        </w:rPr>
        <w:t>I</w:t>
      </w:r>
      <w:r w:rsidRPr="00972013">
        <w:rPr>
          <w:rFonts w:ascii="Arial" w:hAnsi="Arial" w:cs="Arial"/>
          <w:b/>
        </w:rPr>
        <w:t xml:space="preserve">nformation </w:t>
      </w:r>
      <w:r w:rsidR="006B226A">
        <w:rPr>
          <w:rFonts w:ascii="Arial" w:hAnsi="Arial" w:cs="Arial"/>
          <w:b/>
        </w:rPr>
        <w:t>O</w:t>
      </w:r>
      <w:r w:rsidRPr="00972013">
        <w:rPr>
          <w:rFonts w:ascii="Arial" w:hAnsi="Arial" w:cs="Arial"/>
          <w:b/>
        </w:rPr>
        <w:t>fficer</w:t>
      </w:r>
    </w:p>
    <w:p w14:paraId="49079C3A" w14:textId="77777777" w:rsidR="00447C14" w:rsidRPr="00972013" w:rsidRDefault="00447C14" w:rsidP="000A4349">
      <w:pPr>
        <w:spacing w:after="0"/>
        <w:rPr>
          <w:rFonts w:ascii="Arial" w:hAnsi="Arial" w:cs="Arial"/>
          <w:b/>
        </w:rPr>
      </w:pPr>
      <w:r w:rsidRPr="00972013">
        <w:rPr>
          <w:rFonts w:ascii="Arial" w:hAnsi="Arial" w:cs="Arial"/>
          <w:noProof/>
        </w:rPr>
        <w:drawing>
          <wp:inline distT="0" distB="0" distL="0" distR="0">
            <wp:extent cx="1123200" cy="1080000"/>
            <wp:effectExtent l="0" t="0" r="127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3200" cy="1080000"/>
                    </a:xfrm>
                    <a:prstGeom prst="rect">
                      <a:avLst/>
                    </a:prstGeom>
                    <a:noFill/>
                    <a:ln>
                      <a:noFill/>
                    </a:ln>
                  </pic:spPr>
                </pic:pic>
              </a:graphicData>
            </a:graphic>
          </wp:inline>
        </w:drawing>
      </w:r>
    </w:p>
    <w:p w14:paraId="44014A64" w14:textId="77777777" w:rsidR="000A4349" w:rsidRDefault="000A4349" w:rsidP="000A4349">
      <w:pPr>
        <w:spacing w:after="0"/>
        <w:rPr>
          <w:rFonts w:ascii="Arial" w:hAnsi="Arial" w:cs="Arial"/>
        </w:rPr>
      </w:pPr>
    </w:p>
    <w:p w14:paraId="008FB8B2" w14:textId="77777777" w:rsidR="008D4E01" w:rsidRPr="00972013" w:rsidRDefault="008D4E01" w:rsidP="000A4349">
      <w:pPr>
        <w:spacing w:after="0"/>
        <w:rPr>
          <w:rFonts w:ascii="Arial" w:hAnsi="Arial" w:cs="Arial"/>
        </w:rPr>
      </w:pPr>
      <w:r w:rsidRPr="00972013">
        <w:rPr>
          <w:rFonts w:ascii="Arial" w:hAnsi="Arial" w:cs="Arial"/>
        </w:rPr>
        <w:t xml:space="preserve">John McHarry has been CIO of Kantar since </w:t>
      </w:r>
      <w:proofErr w:type="gramStart"/>
      <w:r w:rsidRPr="00972013">
        <w:rPr>
          <w:rFonts w:ascii="Arial" w:hAnsi="Arial" w:cs="Arial"/>
        </w:rPr>
        <w:t>January 2014, and</w:t>
      </w:r>
      <w:proofErr w:type="gramEnd"/>
      <w:r w:rsidRPr="00972013">
        <w:rPr>
          <w:rFonts w:ascii="Arial" w:hAnsi="Arial" w:cs="Arial"/>
        </w:rPr>
        <w:t xml:space="preserve"> was previously the CIO of TNS.</w:t>
      </w:r>
      <w:r w:rsidR="00483F81" w:rsidRPr="00972013">
        <w:rPr>
          <w:rFonts w:ascii="Arial" w:hAnsi="Arial" w:cs="Arial"/>
        </w:rPr>
        <w:t xml:space="preserve"> </w:t>
      </w:r>
      <w:r w:rsidRPr="00972013">
        <w:rPr>
          <w:rFonts w:ascii="Arial" w:hAnsi="Arial" w:cs="Arial"/>
        </w:rPr>
        <w:t>John joined Research International as</w:t>
      </w:r>
      <w:r w:rsidR="00D864F0" w:rsidRPr="00972013">
        <w:rPr>
          <w:rFonts w:ascii="Arial" w:hAnsi="Arial" w:cs="Arial"/>
        </w:rPr>
        <w:t xml:space="preserve"> CIO from AB InB</w:t>
      </w:r>
      <w:r w:rsidRPr="00972013">
        <w:rPr>
          <w:rFonts w:ascii="Arial" w:hAnsi="Arial" w:cs="Arial"/>
        </w:rPr>
        <w:t xml:space="preserve">ev in January 2008 where he held a number of </w:t>
      </w:r>
      <w:proofErr w:type="gramStart"/>
      <w:r w:rsidRPr="00972013">
        <w:rPr>
          <w:rFonts w:ascii="Arial" w:hAnsi="Arial" w:cs="Arial"/>
        </w:rPr>
        <w:t>country</w:t>
      </w:r>
      <w:proofErr w:type="gramEnd"/>
      <w:r w:rsidRPr="00972013">
        <w:rPr>
          <w:rFonts w:ascii="Arial" w:hAnsi="Arial" w:cs="Arial"/>
        </w:rPr>
        <w:t>, regional and global te</w:t>
      </w:r>
      <w:r w:rsidR="00483F81" w:rsidRPr="00972013">
        <w:rPr>
          <w:rFonts w:ascii="Arial" w:hAnsi="Arial" w:cs="Arial"/>
        </w:rPr>
        <w:t xml:space="preserve">chnology leadership roles, </w:t>
      </w:r>
      <w:r w:rsidRPr="00972013">
        <w:rPr>
          <w:rFonts w:ascii="Arial" w:hAnsi="Arial" w:cs="Arial"/>
        </w:rPr>
        <w:t xml:space="preserve">based </w:t>
      </w:r>
      <w:r w:rsidR="00483F81" w:rsidRPr="00972013">
        <w:rPr>
          <w:rFonts w:ascii="Arial" w:hAnsi="Arial" w:cs="Arial"/>
        </w:rPr>
        <w:t xml:space="preserve">both </w:t>
      </w:r>
      <w:r w:rsidRPr="00972013">
        <w:rPr>
          <w:rFonts w:ascii="Arial" w:hAnsi="Arial" w:cs="Arial"/>
        </w:rPr>
        <w:t>in the UK and Belgium.</w:t>
      </w:r>
    </w:p>
    <w:p w14:paraId="24AD3A64" w14:textId="77777777" w:rsidR="001E15CD" w:rsidRPr="00972013" w:rsidRDefault="001E15CD" w:rsidP="000A4349">
      <w:pPr>
        <w:spacing w:after="0"/>
        <w:rPr>
          <w:rFonts w:ascii="Arial" w:hAnsi="Arial" w:cs="Arial"/>
          <w:b/>
        </w:rPr>
      </w:pPr>
    </w:p>
    <w:p w14:paraId="24A5CAE0" w14:textId="77777777" w:rsidR="000A4349" w:rsidRDefault="000A4349" w:rsidP="000A4349">
      <w:pPr>
        <w:spacing w:after="0"/>
        <w:rPr>
          <w:rFonts w:ascii="Arial" w:hAnsi="Arial" w:cs="Arial"/>
          <w:b/>
        </w:rPr>
      </w:pPr>
    </w:p>
    <w:p w14:paraId="0764A95D" w14:textId="77777777" w:rsidR="000A4349" w:rsidRDefault="000A4349" w:rsidP="000A4349">
      <w:pPr>
        <w:spacing w:after="0"/>
        <w:rPr>
          <w:rFonts w:ascii="Arial" w:hAnsi="Arial" w:cs="Arial"/>
          <w:b/>
        </w:rPr>
      </w:pPr>
    </w:p>
    <w:p w14:paraId="3BC21689" w14:textId="77777777" w:rsidR="000A4349" w:rsidRDefault="000A4349" w:rsidP="000A4349">
      <w:pPr>
        <w:spacing w:after="0"/>
        <w:rPr>
          <w:rFonts w:ascii="Arial" w:hAnsi="Arial" w:cs="Arial"/>
          <w:b/>
        </w:rPr>
      </w:pPr>
    </w:p>
    <w:p w14:paraId="1FE75B61" w14:textId="77777777" w:rsidR="000A4349" w:rsidRDefault="000A4349" w:rsidP="000A4349">
      <w:pPr>
        <w:spacing w:after="0"/>
        <w:rPr>
          <w:rFonts w:ascii="Arial" w:hAnsi="Arial" w:cs="Arial"/>
          <w:b/>
        </w:rPr>
      </w:pPr>
    </w:p>
    <w:p w14:paraId="09A94CB1" w14:textId="77777777" w:rsidR="000A4349" w:rsidRDefault="000A4349" w:rsidP="000A4349">
      <w:pPr>
        <w:spacing w:after="0"/>
        <w:rPr>
          <w:rFonts w:ascii="Arial" w:hAnsi="Arial" w:cs="Arial"/>
          <w:b/>
        </w:rPr>
      </w:pPr>
    </w:p>
    <w:p w14:paraId="3EEFDB79" w14:textId="77777777" w:rsidR="000A4349" w:rsidRDefault="000A4349" w:rsidP="000A4349">
      <w:pPr>
        <w:spacing w:after="0"/>
        <w:rPr>
          <w:rFonts w:ascii="Arial" w:hAnsi="Arial" w:cs="Arial"/>
          <w:b/>
        </w:rPr>
      </w:pPr>
    </w:p>
    <w:p w14:paraId="12C37B24" w14:textId="77777777" w:rsidR="000A4349" w:rsidRDefault="000A4349" w:rsidP="000A4349">
      <w:pPr>
        <w:spacing w:after="0"/>
        <w:rPr>
          <w:rFonts w:ascii="Arial" w:hAnsi="Arial" w:cs="Arial"/>
          <w:b/>
        </w:rPr>
      </w:pPr>
    </w:p>
    <w:p w14:paraId="7057C0CF" w14:textId="77777777" w:rsidR="000A4349" w:rsidRDefault="000A4349" w:rsidP="000A4349">
      <w:pPr>
        <w:spacing w:after="0"/>
        <w:rPr>
          <w:rFonts w:ascii="Arial" w:hAnsi="Arial" w:cs="Arial"/>
          <w:b/>
        </w:rPr>
      </w:pPr>
    </w:p>
    <w:p w14:paraId="718CAFE5" w14:textId="77777777" w:rsidR="000A4349" w:rsidRDefault="000A4349" w:rsidP="000A4349">
      <w:pPr>
        <w:spacing w:after="0"/>
        <w:rPr>
          <w:rFonts w:ascii="Arial" w:hAnsi="Arial" w:cs="Arial"/>
          <w:b/>
        </w:rPr>
      </w:pPr>
    </w:p>
    <w:p w14:paraId="3D44D735" w14:textId="77777777" w:rsidR="000A4349" w:rsidRDefault="000A4349" w:rsidP="000A4349">
      <w:pPr>
        <w:spacing w:after="0"/>
        <w:rPr>
          <w:rFonts w:ascii="Arial" w:hAnsi="Arial" w:cs="Arial"/>
          <w:b/>
        </w:rPr>
      </w:pPr>
    </w:p>
    <w:p w14:paraId="1500DF34" w14:textId="77777777" w:rsidR="000A4349" w:rsidRDefault="000A4349" w:rsidP="000A4349">
      <w:pPr>
        <w:spacing w:after="0"/>
        <w:rPr>
          <w:rFonts w:ascii="Arial" w:hAnsi="Arial" w:cs="Arial"/>
          <w:b/>
        </w:rPr>
      </w:pPr>
    </w:p>
    <w:p w14:paraId="5D7F8449" w14:textId="77777777" w:rsidR="000A4349" w:rsidRDefault="000A4349" w:rsidP="000A4349">
      <w:pPr>
        <w:spacing w:after="0"/>
        <w:rPr>
          <w:rFonts w:ascii="Arial" w:hAnsi="Arial" w:cs="Arial"/>
          <w:b/>
        </w:rPr>
      </w:pPr>
    </w:p>
    <w:p w14:paraId="0002DFC8" w14:textId="77777777" w:rsidR="000A4349" w:rsidRDefault="000A4349" w:rsidP="000A4349">
      <w:pPr>
        <w:spacing w:after="0"/>
        <w:rPr>
          <w:rFonts w:ascii="Arial" w:hAnsi="Arial" w:cs="Arial"/>
          <w:b/>
        </w:rPr>
      </w:pPr>
    </w:p>
    <w:p w14:paraId="094FA76B" w14:textId="77777777" w:rsidR="000A4349" w:rsidRDefault="000A4349" w:rsidP="000A4349">
      <w:pPr>
        <w:spacing w:after="0"/>
        <w:rPr>
          <w:rFonts w:ascii="Arial" w:hAnsi="Arial" w:cs="Arial"/>
          <w:b/>
        </w:rPr>
      </w:pPr>
    </w:p>
    <w:p w14:paraId="4FD66A58" w14:textId="77777777" w:rsidR="000A4349" w:rsidRDefault="000A4349" w:rsidP="000A4349">
      <w:pPr>
        <w:spacing w:after="0"/>
        <w:rPr>
          <w:rFonts w:ascii="Arial" w:hAnsi="Arial" w:cs="Arial"/>
          <w:b/>
        </w:rPr>
      </w:pPr>
    </w:p>
    <w:p w14:paraId="6FBA9BA9" w14:textId="77777777" w:rsidR="000A4349" w:rsidRDefault="000A4349" w:rsidP="000A4349">
      <w:pPr>
        <w:spacing w:after="0"/>
        <w:rPr>
          <w:rFonts w:ascii="Arial" w:hAnsi="Arial" w:cs="Arial"/>
          <w:b/>
        </w:rPr>
      </w:pPr>
    </w:p>
    <w:p w14:paraId="64F2A67E" w14:textId="77777777" w:rsidR="000A4349" w:rsidRDefault="000A4349" w:rsidP="000A4349">
      <w:pPr>
        <w:spacing w:after="0"/>
        <w:rPr>
          <w:rFonts w:ascii="Arial" w:hAnsi="Arial" w:cs="Arial"/>
          <w:b/>
        </w:rPr>
      </w:pPr>
    </w:p>
    <w:p w14:paraId="4BEA129A" w14:textId="77777777" w:rsidR="000A4349" w:rsidRDefault="000A4349" w:rsidP="000A4349">
      <w:pPr>
        <w:spacing w:after="0"/>
        <w:rPr>
          <w:rFonts w:ascii="Arial" w:hAnsi="Arial" w:cs="Arial"/>
          <w:b/>
        </w:rPr>
      </w:pPr>
    </w:p>
    <w:p w14:paraId="6DD88E2F" w14:textId="77777777" w:rsidR="000A4349" w:rsidRDefault="000A4349" w:rsidP="000A4349">
      <w:pPr>
        <w:spacing w:after="0"/>
        <w:rPr>
          <w:rFonts w:ascii="Arial" w:hAnsi="Arial" w:cs="Arial"/>
          <w:b/>
        </w:rPr>
      </w:pPr>
    </w:p>
    <w:p w14:paraId="27D3A506" w14:textId="77777777" w:rsidR="000A4349" w:rsidRDefault="000A4349" w:rsidP="000A4349">
      <w:pPr>
        <w:spacing w:after="0"/>
        <w:rPr>
          <w:rFonts w:ascii="Arial" w:hAnsi="Arial" w:cs="Arial"/>
          <w:b/>
        </w:rPr>
      </w:pPr>
    </w:p>
    <w:p w14:paraId="7D6EAC12" w14:textId="77777777" w:rsidR="00DE238E" w:rsidRDefault="00447C14" w:rsidP="000A4349">
      <w:pPr>
        <w:spacing w:after="0"/>
        <w:rPr>
          <w:rFonts w:ascii="Arial" w:hAnsi="Arial" w:cs="Arial"/>
          <w:b/>
        </w:rPr>
      </w:pPr>
      <w:r w:rsidRPr="00972013">
        <w:rPr>
          <w:rFonts w:ascii="Arial" w:hAnsi="Arial" w:cs="Arial"/>
          <w:b/>
        </w:rPr>
        <w:t xml:space="preserve">Josep Montserrat, CEO Worldpanel </w:t>
      </w:r>
      <w:r w:rsidR="00DE238E">
        <w:rPr>
          <w:rFonts w:ascii="Arial" w:hAnsi="Arial" w:cs="Arial"/>
          <w:b/>
        </w:rPr>
        <w:t>d</w:t>
      </w:r>
      <w:r w:rsidRPr="00972013">
        <w:rPr>
          <w:rFonts w:ascii="Arial" w:hAnsi="Arial" w:cs="Arial"/>
          <w:b/>
        </w:rPr>
        <w:t>ivision, Kantar</w:t>
      </w:r>
      <w:r w:rsidR="006E4137" w:rsidRPr="00972013">
        <w:rPr>
          <w:rFonts w:ascii="Arial" w:hAnsi="Arial" w:cs="Arial"/>
          <w:b/>
        </w:rPr>
        <w:t xml:space="preserve"> </w:t>
      </w:r>
    </w:p>
    <w:p w14:paraId="19CC2707" w14:textId="77777777" w:rsidR="00447C14" w:rsidRPr="00972013" w:rsidRDefault="006E4137" w:rsidP="000A4349">
      <w:pPr>
        <w:spacing w:after="0"/>
        <w:rPr>
          <w:rFonts w:ascii="Arial" w:hAnsi="Arial" w:cs="Arial"/>
          <w:b/>
        </w:rPr>
      </w:pPr>
      <w:r w:rsidRPr="00972013">
        <w:rPr>
          <w:rFonts w:ascii="Arial" w:hAnsi="Arial" w:cs="Arial"/>
          <w:noProof/>
        </w:rPr>
        <w:drawing>
          <wp:inline distT="0" distB="0" distL="0" distR="0">
            <wp:extent cx="1922400" cy="1080000"/>
            <wp:effectExtent l="0" t="0" r="190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22400" cy="1080000"/>
                    </a:xfrm>
                    <a:prstGeom prst="rect">
                      <a:avLst/>
                    </a:prstGeom>
                    <a:noFill/>
                    <a:ln>
                      <a:noFill/>
                    </a:ln>
                  </pic:spPr>
                </pic:pic>
              </a:graphicData>
            </a:graphic>
          </wp:inline>
        </w:drawing>
      </w:r>
    </w:p>
    <w:p w14:paraId="4801EE04" w14:textId="77777777" w:rsidR="00547E20" w:rsidRDefault="00547E20" w:rsidP="000A4349">
      <w:pPr>
        <w:spacing w:after="0"/>
        <w:rPr>
          <w:rFonts w:ascii="Arial" w:hAnsi="Arial" w:cs="Arial"/>
          <w:lang w:val="en-US"/>
        </w:rPr>
      </w:pPr>
    </w:p>
    <w:p w14:paraId="0D14EB52" w14:textId="77777777" w:rsidR="0077045C" w:rsidRPr="00972013" w:rsidRDefault="0077045C" w:rsidP="000A4349">
      <w:pPr>
        <w:spacing w:after="0"/>
        <w:rPr>
          <w:rFonts w:ascii="Arial" w:hAnsi="Arial" w:cs="Arial"/>
          <w:lang w:val="en-US"/>
        </w:rPr>
      </w:pPr>
      <w:r w:rsidRPr="00972013">
        <w:rPr>
          <w:rFonts w:ascii="Arial" w:hAnsi="Arial" w:cs="Arial"/>
          <w:lang w:val="en-US"/>
        </w:rPr>
        <w:t xml:space="preserve">Since becoming </w:t>
      </w:r>
      <w:r w:rsidR="00DE238E">
        <w:rPr>
          <w:rFonts w:ascii="Arial" w:hAnsi="Arial" w:cs="Arial"/>
          <w:lang w:val="en-US"/>
        </w:rPr>
        <w:t>g</w:t>
      </w:r>
      <w:r w:rsidRPr="00972013">
        <w:rPr>
          <w:rFonts w:ascii="Arial" w:hAnsi="Arial" w:cs="Arial"/>
          <w:lang w:val="en-US"/>
        </w:rPr>
        <w:t xml:space="preserve">lobal CEO </w:t>
      </w:r>
      <w:r w:rsidR="00DE238E">
        <w:rPr>
          <w:rFonts w:ascii="Arial" w:hAnsi="Arial" w:cs="Arial"/>
          <w:lang w:val="en-US"/>
        </w:rPr>
        <w:t xml:space="preserve">of Kantar’s Worldpanel divisions </w:t>
      </w:r>
      <w:r w:rsidRPr="00972013">
        <w:rPr>
          <w:rFonts w:ascii="Arial" w:hAnsi="Arial" w:cs="Arial"/>
          <w:lang w:val="en-US"/>
        </w:rPr>
        <w:t xml:space="preserve">in 2007, Josep </w:t>
      </w:r>
      <w:r w:rsidR="00E46CD2">
        <w:rPr>
          <w:rFonts w:ascii="Arial" w:hAnsi="Arial" w:cs="Arial"/>
          <w:lang w:val="en-US"/>
        </w:rPr>
        <w:t xml:space="preserve">Montserrat </w:t>
      </w:r>
      <w:r w:rsidRPr="00972013">
        <w:rPr>
          <w:rFonts w:ascii="Arial" w:hAnsi="Arial" w:cs="Arial"/>
          <w:lang w:val="en-US"/>
        </w:rPr>
        <w:t xml:space="preserve">has led a high-performing team which has successfully transformed the business worldwide. Now encompassing 4,000 employees across 40 countries, the Worldpanel </w:t>
      </w:r>
      <w:r w:rsidR="00DE238E">
        <w:rPr>
          <w:rFonts w:ascii="Arial" w:hAnsi="Arial" w:cs="Arial"/>
          <w:lang w:val="en-US"/>
        </w:rPr>
        <w:t>d</w:t>
      </w:r>
      <w:r w:rsidRPr="00972013">
        <w:rPr>
          <w:rFonts w:ascii="Arial" w:hAnsi="Arial" w:cs="Arial"/>
          <w:lang w:val="en-US"/>
        </w:rPr>
        <w:t xml:space="preserve">ivision is </w:t>
      </w:r>
      <w:proofErr w:type="spellStart"/>
      <w:r w:rsidRPr="00972013">
        <w:rPr>
          <w:rFonts w:ascii="Arial" w:hAnsi="Arial" w:cs="Arial"/>
          <w:lang w:val="en-US"/>
        </w:rPr>
        <w:t>recognised</w:t>
      </w:r>
      <w:proofErr w:type="spellEnd"/>
      <w:r w:rsidRPr="00972013">
        <w:rPr>
          <w:rFonts w:ascii="Arial" w:hAnsi="Arial" w:cs="Arial"/>
          <w:lang w:val="en-US"/>
        </w:rPr>
        <w:t xml:space="preserve"> as a global expert in consumer and shopper </w:t>
      </w:r>
      <w:proofErr w:type="spellStart"/>
      <w:r w:rsidRPr="00972013">
        <w:rPr>
          <w:rFonts w:ascii="Arial" w:hAnsi="Arial" w:cs="Arial"/>
          <w:lang w:val="en-US"/>
        </w:rPr>
        <w:t>behaviour</w:t>
      </w:r>
      <w:proofErr w:type="spellEnd"/>
      <w:r w:rsidRPr="00972013">
        <w:rPr>
          <w:rFonts w:ascii="Arial" w:hAnsi="Arial" w:cs="Arial"/>
          <w:lang w:val="en-US"/>
        </w:rPr>
        <w:t>.</w:t>
      </w:r>
      <w:r w:rsidR="00DE238E">
        <w:rPr>
          <w:rFonts w:ascii="Arial" w:hAnsi="Arial" w:cs="Arial"/>
          <w:lang w:val="en-US"/>
        </w:rPr>
        <w:t xml:space="preserve"> </w:t>
      </w:r>
      <w:r w:rsidRPr="00972013">
        <w:rPr>
          <w:rFonts w:ascii="Arial" w:hAnsi="Arial" w:cs="Arial"/>
          <w:lang w:val="en-US"/>
        </w:rPr>
        <w:t xml:space="preserve">Offering a deep understanding of client needs, Josep and his team have developed a new generation of panel services, using cutting edge technology and their extensive market experience to align the areas of purchasing, consumption and media exposure. </w:t>
      </w:r>
    </w:p>
    <w:p w14:paraId="7694506C" w14:textId="77777777" w:rsidR="000A4349" w:rsidRDefault="000A4349" w:rsidP="000A4349">
      <w:pPr>
        <w:spacing w:after="0"/>
        <w:rPr>
          <w:rFonts w:ascii="Arial" w:hAnsi="Arial" w:cs="Arial"/>
          <w:lang w:val="en-US"/>
        </w:rPr>
      </w:pPr>
    </w:p>
    <w:p w14:paraId="32DE42CF" w14:textId="77777777" w:rsidR="0077045C" w:rsidRPr="00972013" w:rsidRDefault="0077045C" w:rsidP="000A4349">
      <w:pPr>
        <w:spacing w:after="0"/>
        <w:rPr>
          <w:rFonts w:ascii="Arial" w:hAnsi="Arial" w:cs="Arial"/>
          <w:lang w:val="en-US"/>
        </w:rPr>
      </w:pPr>
      <w:r w:rsidRPr="00972013">
        <w:rPr>
          <w:rFonts w:ascii="Arial" w:hAnsi="Arial" w:cs="Arial"/>
          <w:lang w:val="en-US"/>
        </w:rPr>
        <w:t xml:space="preserve">Under </w:t>
      </w:r>
      <w:proofErr w:type="spellStart"/>
      <w:r w:rsidRPr="00972013">
        <w:rPr>
          <w:rFonts w:ascii="Arial" w:hAnsi="Arial" w:cs="Arial"/>
          <w:lang w:val="en-US"/>
        </w:rPr>
        <w:t>Josep’s</w:t>
      </w:r>
      <w:proofErr w:type="spellEnd"/>
      <w:r w:rsidRPr="00972013">
        <w:rPr>
          <w:rFonts w:ascii="Arial" w:hAnsi="Arial" w:cs="Arial"/>
          <w:lang w:val="en-US"/>
        </w:rPr>
        <w:t xml:space="preserve"> leadership, Worldpanel has become a unique place within which to develop talent, with </w:t>
      </w:r>
      <w:r w:rsidRPr="00972013">
        <w:rPr>
          <w:rFonts w:ascii="Arial" w:hAnsi="Arial" w:cs="Arial"/>
        </w:rPr>
        <w:t>over 75% of the workforce based in an office that has been recognised externally as a Great Place to Work.</w:t>
      </w:r>
      <w:r w:rsidR="00DE238E">
        <w:rPr>
          <w:rFonts w:ascii="Arial" w:hAnsi="Arial" w:cs="Arial"/>
        </w:rPr>
        <w:t xml:space="preserve"> </w:t>
      </w:r>
      <w:r w:rsidRPr="00972013">
        <w:rPr>
          <w:rFonts w:ascii="Arial" w:hAnsi="Arial" w:cs="Arial"/>
          <w:lang w:val="en-US"/>
        </w:rPr>
        <w:t xml:space="preserve">As President of Kantar Spain, Josep is leading the </w:t>
      </w:r>
      <w:r w:rsidR="00DE238E">
        <w:rPr>
          <w:rFonts w:ascii="Arial" w:hAnsi="Arial" w:cs="Arial"/>
          <w:lang w:val="en-US"/>
        </w:rPr>
        <w:t>g</w:t>
      </w:r>
      <w:r w:rsidRPr="00972013">
        <w:rPr>
          <w:rFonts w:ascii="Arial" w:hAnsi="Arial" w:cs="Arial"/>
          <w:lang w:val="en-US"/>
        </w:rPr>
        <w:t xml:space="preserve">roup’s go-to-market position, to present a unified and more complete offer that leverages the full range of client solutions offered across the business. </w:t>
      </w:r>
    </w:p>
    <w:p w14:paraId="13B5D78B" w14:textId="77777777" w:rsidR="000A4349" w:rsidRDefault="000A4349" w:rsidP="000A4349">
      <w:pPr>
        <w:spacing w:after="0"/>
        <w:rPr>
          <w:rFonts w:ascii="Arial" w:hAnsi="Arial" w:cs="Arial"/>
          <w:lang w:val="en-US"/>
        </w:rPr>
      </w:pPr>
    </w:p>
    <w:p w14:paraId="421AA8E4" w14:textId="77777777" w:rsidR="0077045C" w:rsidRPr="00972013" w:rsidRDefault="0077045C" w:rsidP="000A4349">
      <w:pPr>
        <w:spacing w:after="0"/>
        <w:rPr>
          <w:rFonts w:ascii="Arial" w:hAnsi="Arial" w:cs="Arial"/>
          <w:lang w:val="en-US"/>
        </w:rPr>
      </w:pPr>
      <w:r w:rsidRPr="00972013">
        <w:rPr>
          <w:rFonts w:ascii="Arial" w:hAnsi="Arial" w:cs="Arial"/>
          <w:lang w:val="en-US"/>
        </w:rPr>
        <w:t>Before becoming Global CEO of Worldpanel he held a range of senior leadership roles in the Group across Spain, Southern Europe and Latin America. He began his career working in the FMCG sector.</w:t>
      </w:r>
      <w:r w:rsidR="00DE238E">
        <w:rPr>
          <w:rFonts w:ascii="Arial" w:hAnsi="Arial" w:cs="Arial"/>
          <w:lang w:val="en-US"/>
        </w:rPr>
        <w:t xml:space="preserve"> </w:t>
      </w:r>
      <w:r w:rsidRPr="00972013">
        <w:rPr>
          <w:rFonts w:ascii="Arial" w:hAnsi="Arial" w:cs="Arial"/>
          <w:lang w:val="en-US"/>
        </w:rPr>
        <w:t xml:space="preserve">A </w:t>
      </w:r>
      <w:proofErr w:type="spellStart"/>
      <w:r w:rsidRPr="00972013">
        <w:rPr>
          <w:rFonts w:ascii="Arial" w:hAnsi="Arial" w:cs="Arial"/>
          <w:lang w:val="en-US"/>
        </w:rPr>
        <w:t>recognised</w:t>
      </w:r>
      <w:proofErr w:type="spellEnd"/>
      <w:r w:rsidRPr="00972013">
        <w:rPr>
          <w:rFonts w:ascii="Arial" w:hAnsi="Arial" w:cs="Arial"/>
          <w:lang w:val="en-US"/>
        </w:rPr>
        <w:t xml:space="preserve"> consumer expert, Josep is involved with </w:t>
      </w:r>
      <w:proofErr w:type="gramStart"/>
      <w:r w:rsidRPr="00972013">
        <w:rPr>
          <w:rFonts w:ascii="Arial" w:hAnsi="Arial" w:cs="Arial"/>
          <w:lang w:val="en-US"/>
        </w:rPr>
        <w:t>a number of</w:t>
      </w:r>
      <w:proofErr w:type="gramEnd"/>
      <w:r w:rsidRPr="00972013">
        <w:rPr>
          <w:rFonts w:ascii="Arial" w:hAnsi="Arial" w:cs="Arial"/>
          <w:lang w:val="en-US"/>
        </w:rPr>
        <w:t xml:space="preserve"> FMCG trade bodies and is regularly interviewed in the media, with the goal of helping brands and retailers bring the voice of the consumer into the core of their relationships.</w:t>
      </w:r>
    </w:p>
    <w:p w14:paraId="13CE11EA" w14:textId="77777777" w:rsidR="0077045C" w:rsidRPr="00972013" w:rsidRDefault="0077045C" w:rsidP="000A4349">
      <w:pPr>
        <w:spacing w:after="0"/>
        <w:rPr>
          <w:rFonts w:ascii="Arial" w:hAnsi="Arial" w:cs="Arial"/>
          <w:lang w:val="en-US"/>
        </w:rPr>
      </w:pPr>
    </w:p>
    <w:p w14:paraId="639204BD" w14:textId="77777777" w:rsidR="0077045C" w:rsidRPr="00972013" w:rsidRDefault="0077045C" w:rsidP="000A4349">
      <w:pPr>
        <w:spacing w:after="0"/>
        <w:rPr>
          <w:rFonts w:ascii="Arial" w:hAnsi="Arial" w:cs="Arial"/>
          <w:b/>
        </w:rPr>
      </w:pPr>
    </w:p>
    <w:p w14:paraId="73CCB27B" w14:textId="77777777" w:rsidR="00822869" w:rsidRDefault="00822869">
      <w:pPr>
        <w:rPr>
          <w:rFonts w:ascii="Arial" w:hAnsi="Arial" w:cs="Arial"/>
          <w:b/>
        </w:rPr>
      </w:pPr>
      <w:r>
        <w:rPr>
          <w:rFonts w:ascii="Arial" w:hAnsi="Arial" w:cs="Arial"/>
          <w:b/>
        </w:rPr>
        <w:br w:type="page"/>
      </w:r>
    </w:p>
    <w:p w14:paraId="0EE80123" w14:textId="77777777" w:rsidR="00C57709" w:rsidRDefault="00C57709" w:rsidP="000A4349">
      <w:pPr>
        <w:spacing w:after="0"/>
        <w:rPr>
          <w:rFonts w:ascii="Arial" w:hAnsi="Arial" w:cs="Arial"/>
          <w:b/>
        </w:rPr>
      </w:pPr>
      <w:r>
        <w:rPr>
          <w:rFonts w:ascii="Arial" w:hAnsi="Arial" w:cs="Arial"/>
          <w:b/>
        </w:rPr>
        <w:t>Alexis Nasard, CEO, Kantar</w:t>
      </w:r>
    </w:p>
    <w:p w14:paraId="75805748" w14:textId="77777777" w:rsidR="00C57709" w:rsidRDefault="00C57709" w:rsidP="000A4349">
      <w:pPr>
        <w:spacing w:after="0"/>
        <w:rPr>
          <w:rFonts w:ascii="Arial" w:hAnsi="Arial" w:cs="Arial"/>
          <w:b/>
        </w:rPr>
      </w:pPr>
    </w:p>
    <w:p w14:paraId="57A14E81" w14:textId="77777777" w:rsidR="00C57709" w:rsidRDefault="00C57709" w:rsidP="000A4349">
      <w:pPr>
        <w:spacing w:after="0"/>
        <w:rPr>
          <w:rFonts w:ascii="Arial" w:hAnsi="Arial" w:cs="Arial"/>
          <w:b/>
        </w:rPr>
      </w:pPr>
      <w:r>
        <w:rPr>
          <w:rFonts w:ascii="Arial" w:hAnsi="Arial" w:cs="Arial"/>
          <w:b/>
          <w:noProof/>
        </w:rPr>
        <w:drawing>
          <wp:inline distT="0" distB="0" distL="0" distR="0">
            <wp:extent cx="734400" cy="734400"/>
            <wp:effectExtent l="0" t="0" r="8890" b="8890"/>
            <wp:docPr id="20" name="Picture 20" descr="A picture containing person, person, suit,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lr headsho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34400" cy="734400"/>
                    </a:xfrm>
                    <a:prstGeom prst="rect">
                      <a:avLst/>
                    </a:prstGeom>
                  </pic:spPr>
                </pic:pic>
              </a:graphicData>
            </a:graphic>
          </wp:inline>
        </w:drawing>
      </w:r>
      <w:r>
        <w:rPr>
          <w:rFonts w:ascii="Arial" w:hAnsi="Arial" w:cs="Arial"/>
          <w:b/>
          <w:noProof/>
        </w:rPr>
        <w:drawing>
          <wp:inline distT="0" distB="0" distL="0" distR="0" wp14:anchorId="066508DC" wp14:editId="6D1182B0">
            <wp:extent cx="734400" cy="734400"/>
            <wp:effectExtent l="0" t="0" r="889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amp;W headsho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34400" cy="734400"/>
                    </a:xfrm>
                    <a:prstGeom prst="rect">
                      <a:avLst/>
                    </a:prstGeom>
                  </pic:spPr>
                </pic:pic>
              </a:graphicData>
            </a:graphic>
          </wp:inline>
        </w:drawing>
      </w:r>
      <w:r>
        <w:rPr>
          <w:rFonts w:ascii="Arial" w:hAnsi="Arial" w:cs="Arial"/>
          <w:b/>
          <w:noProof/>
        </w:rPr>
        <w:drawing>
          <wp:inline distT="0" distB="0" distL="0" distR="0" wp14:anchorId="548F8F7B" wp14:editId="22804112">
            <wp:extent cx="666000" cy="1000800"/>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lr full.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66000" cy="1000800"/>
                    </a:xfrm>
                    <a:prstGeom prst="rect">
                      <a:avLst/>
                    </a:prstGeom>
                  </pic:spPr>
                </pic:pic>
              </a:graphicData>
            </a:graphic>
          </wp:inline>
        </w:drawing>
      </w:r>
      <w:r>
        <w:rPr>
          <w:rFonts w:ascii="Arial" w:hAnsi="Arial" w:cs="Arial"/>
          <w:b/>
          <w:noProof/>
        </w:rPr>
        <w:drawing>
          <wp:inline distT="0" distB="0" distL="0" distR="0" wp14:anchorId="3ACF50AC" wp14:editId="3E56A622">
            <wp:extent cx="666000" cy="1000800"/>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amp;W full.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66000" cy="1000800"/>
                    </a:xfrm>
                    <a:prstGeom prst="rect">
                      <a:avLst/>
                    </a:prstGeom>
                  </pic:spPr>
                </pic:pic>
              </a:graphicData>
            </a:graphic>
          </wp:inline>
        </w:drawing>
      </w:r>
    </w:p>
    <w:p w14:paraId="624D93B0" w14:textId="77777777" w:rsidR="00C57709" w:rsidRDefault="00C57709" w:rsidP="000A4349">
      <w:pPr>
        <w:spacing w:after="0"/>
        <w:rPr>
          <w:rFonts w:ascii="Arial" w:hAnsi="Arial" w:cs="Arial"/>
          <w:b/>
        </w:rPr>
      </w:pPr>
    </w:p>
    <w:p w14:paraId="5527A532" w14:textId="77777777" w:rsidR="00AC6B05" w:rsidRPr="00AC6B05" w:rsidRDefault="00AC6B05" w:rsidP="00AC6B05">
      <w:pPr>
        <w:spacing w:after="0"/>
        <w:rPr>
          <w:rFonts w:ascii="Arial" w:hAnsi="Arial" w:cs="Arial"/>
          <w:lang w:val="en-US"/>
        </w:rPr>
      </w:pPr>
      <w:r w:rsidRPr="00AC6B05">
        <w:rPr>
          <w:rFonts w:ascii="Arial" w:hAnsi="Arial" w:cs="Arial"/>
          <w:lang w:val="en-US"/>
        </w:rPr>
        <w:t>Alexis Nasard is Chief Executive Officer of Kantar. He joined Kantar in December 2020, with almost 30 years’ experience in the FMCG and retail world. Before joining Kantar, Mr Nasard was CEO of Bata from 2016 to 2020. Prior to that, Mr Nasard spent six years at Heineken, culminating in the position of President of Western Europe and Global Chief Marketing Officer. Earlier, he worked for 17 years with Procter &amp; Gamble, in a variety of marketing and general management roles.</w:t>
      </w:r>
    </w:p>
    <w:p w14:paraId="6CF95C55" w14:textId="77777777" w:rsidR="00AC6B05" w:rsidRPr="00AC6B05" w:rsidRDefault="00AC6B05" w:rsidP="00AC6B05">
      <w:pPr>
        <w:spacing w:after="0"/>
        <w:rPr>
          <w:rFonts w:ascii="Arial" w:hAnsi="Arial" w:cs="Arial"/>
          <w:lang w:val="en-US"/>
        </w:rPr>
      </w:pPr>
      <w:r w:rsidRPr="00AC6B05">
        <w:rPr>
          <w:rFonts w:ascii="Arial" w:hAnsi="Arial" w:cs="Arial"/>
          <w:lang w:val="en-US"/>
        </w:rPr>
        <w:t xml:space="preserve"> </w:t>
      </w:r>
    </w:p>
    <w:p w14:paraId="35581BAC" w14:textId="77777777" w:rsidR="00AC6B05" w:rsidRPr="00AC6B05" w:rsidRDefault="00AC6B05" w:rsidP="00AC6B05">
      <w:pPr>
        <w:spacing w:after="0"/>
        <w:rPr>
          <w:rFonts w:ascii="Arial" w:hAnsi="Arial" w:cs="Arial"/>
          <w:lang w:val="en-US"/>
        </w:rPr>
      </w:pPr>
      <w:r w:rsidRPr="00AC6B05">
        <w:rPr>
          <w:rFonts w:ascii="Arial" w:hAnsi="Arial" w:cs="Arial"/>
          <w:lang w:val="en-US"/>
        </w:rPr>
        <w:t>In addition to his leadership role at Kantar, Mr Nasard is a Board Member at Ferragamo Finanziaria, Executive in Residence at IMD, and Governor of the Consumer Industries Community at the World Economic Forum. Previously he was a Senior Advisor at McKinsey.</w:t>
      </w:r>
    </w:p>
    <w:p w14:paraId="102A5374" w14:textId="77777777" w:rsidR="00AC6B05" w:rsidRPr="00AC6B05" w:rsidRDefault="00AC6B05" w:rsidP="00AC6B05">
      <w:pPr>
        <w:spacing w:after="0"/>
        <w:rPr>
          <w:rFonts w:ascii="Arial" w:hAnsi="Arial" w:cs="Arial"/>
          <w:lang w:val="en-US"/>
        </w:rPr>
      </w:pPr>
      <w:r w:rsidRPr="00AC6B05">
        <w:rPr>
          <w:rFonts w:ascii="Arial" w:hAnsi="Arial" w:cs="Arial"/>
          <w:lang w:val="en-US"/>
        </w:rPr>
        <w:t xml:space="preserve"> </w:t>
      </w:r>
    </w:p>
    <w:p w14:paraId="42D044EF" w14:textId="77777777" w:rsidR="00C57709" w:rsidRDefault="00AC6B05" w:rsidP="00AC6B05">
      <w:pPr>
        <w:spacing w:after="0"/>
        <w:rPr>
          <w:rFonts w:ascii="Arial" w:hAnsi="Arial" w:cs="Arial"/>
          <w:b/>
        </w:rPr>
      </w:pPr>
      <w:r w:rsidRPr="00AC6B05">
        <w:rPr>
          <w:rFonts w:ascii="Arial" w:hAnsi="Arial" w:cs="Arial"/>
          <w:lang w:val="en-US"/>
        </w:rPr>
        <w:t>In 2015 Mr Nasard was CMO when Heineken was named ‘Marketer of the Year ‘ by Cannes Lions’. He has lived and worked in seven countries around the world, and is fluent in English, French and Arabic. He holds an MBA degree from UC Berkeley’s Haas School of Business, USA, and an MS/BS degree in Civil Engineering from Saint Joseph University, Lebanon</w:t>
      </w:r>
    </w:p>
    <w:p w14:paraId="4AF15CB7" w14:textId="77777777" w:rsidR="00C57709" w:rsidRDefault="00C57709" w:rsidP="000A4349">
      <w:pPr>
        <w:spacing w:after="0"/>
        <w:rPr>
          <w:rFonts w:ascii="Arial" w:hAnsi="Arial" w:cs="Arial"/>
          <w:b/>
        </w:rPr>
      </w:pPr>
    </w:p>
    <w:p w14:paraId="287EB4CB" w14:textId="77777777" w:rsidR="00C57709" w:rsidRDefault="00C57709" w:rsidP="000A4349">
      <w:pPr>
        <w:spacing w:after="0"/>
        <w:rPr>
          <w:rFonts w:ascii="Arial" w:hAnsi="Arial" w:cs="Arial"/>
          <w:b/>
        </w:rPr>
      </w:pPr>
    </w:p>
    <w:p w14:paraId="1FEAA132" w14:textId="77777777" w:rsidR="00E46CD2" w:rsidRDefault="00447C14" w:rsidP="000A4349">
      <w:pPr>
        <w:spacing w:after="0"/>
        <w:rPr>
          <w:rFonts w:ascii="Arial" w:hAnsi="Arial" w:cs="Arial"/>
          <w:b/>
        </w:rPr>
      </w:pPr>
      <w:r w:rsidRPr="00972013">
        <w:rPr>
          <w:rFonts w:ascii="Arial" w:hAnsi="Arial" w:cs="Arial"/>
          <w:b/>
        </w:rPr>
        <w:t xml:space="preserve">Philip Smiley, CEO, Consulting </w:t>
      </w:r>
      <w:r w:rsidR="00E46CD2">
        <w:rPr>
          <w:rFonts w:ascii="Arial" w:hAnsi="Arial" w:cs="Arial"/>
          <w:b/>
        </w:rPr>
        <w:t>d</w:t>
      </w:r>
      <w:r w:rsidRPr="00972013">
        <w:rPr>
          <w:rFonts w:ascii="Arial" w:hAnsi="Arial" w:cs="Arial"/>
          <w:b/>
        </w:rPr>
        <w:t xml:space="preserve">ivision, Kantar </w:t>
      </w:r>
    </w:p>
    <w:p w14:paraId="0736BFA7" w14:textId="77777777" w:rsidR="00B5442A" w:rsidRPr="00972013" w:rsidRDefault="00F7175A" w:rsidP="000A4349">
      <w:pPr>
        <w:spacing w:after="0"/>
        <w:rPr>
          <w:rFonts w:ascii="Arial" w:hAnsi="Arial" w:cs="Arial"/>
          <w:b/>
        </w:rPr>
      </w:pPr>
      <w:r w:rsidRPr="00972013">
        <w:rPr>
          <w:rFonts w:ascii="Arial" w:hAnsi="Arial" w:cs="Arial"/>
          <w:noProof/>
        </w:rPr>
        <w:drawing>
          <wp:inline distT="0" distB="0" distL="0" distR="0">
            <wp:extent cx="1080000" cy="10800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5A631DE4" w14:textId="77777777" w:rsidR="006113BE" w:rsidRDefault="00B5442A" w:rsidP="000A4349">
      <w:pPr>
        <w:spacing w:after="0"/>
        <w:rPr>
          <w:rFonts w:ascii="Arial" w:hAnsi="Arial" w:cs="Arial"/>
        </w:rPr>
      </w:pPr>
      <w:r w:rsidRPr="00972013">
        <w:rPr>
          <w:rFonts w:ascii="Arial" w:hAnsi="Arial" w:cs="Arial"/>
        </w:rPr>
        <w:t xml:space="preserve">Phil </w:t>
      </w:r>
      <w:r w:rsidR="00E46CD2">
        <w:rPr>
          <w:rFonts w:ascii="Arial" w:hAnsi="Arial" w:cs="Arial"/>
        </w:rPr>
        <w:t xml:space="preserve">Smiley </w:t>
      </w:r>
      <w:r w:rsidRPr="00972013">
        <w:rPr>
          <w:rFonts w:ascii="Arial" w:hAnsi="Arial" w:cs="Arial"/>
        </w:rPr>
        <w:t xml:space="preserve">is CEO of the Consulting </w:t>
      </w:r>
      <w:r w:rsidR="00E46CD2">
        <w:rPr>
          <w:rFonts w:ascii="Arial" w:hAnsi="Arial" w:cs="Arial"/>
        </w:rPr>
        <w:t>d</w:t>
      </w:r>
      <w:r w:rsidRPr="00972013">
        <w:rPr>
          <w:rFonts w:ascii="Arial" w:hAnsi="Arial" w:cs="Arial"/>
        </w:rPr>
        <w:t>ivision</w:t>
      </w:r>
      <w:r w:rsidR="00E46CD2">
        <w:rPr>
          <w:rFonts w:ascii="Arial" w:hAnsi="Arial" w:cs="Arial"/>
        </w:rPr>
        <w:t xml:space="preserve"> of Kantar</w:t>
      </w:r>
      <w:r w:rsidRPr="00972013">
        <w:rPr>
          <w:rFonts w:ascii="Arial" w:hAnsi="Arial" w:cs="Arial"/>
        </w:rPr>
        <w:t>. He joined Kantar group in 1999 after an 8</w:t>
      </w:r>
      <w:r w:rsidR="006113BE">
        <w:rPr>
          <w:rFonts w:ascii="Arial" w:hAnsi="Arial" w:cs="Arial"/>
        </w:rPr>
        <w:t>-</w:t>
      </w:r>
      <w:r w:rsidRPr="00972013">
        <w:rPr>
          <w:rFonts w:ascii="Arial" w:hAnsi="Arial" w:cs="Arial"/>
        </w:rPr>
        <w:t xml:space="preserve">year career in the retail industry in the UK. Phil worked as a consultant and partner across multiple clients, industry sectors and markets including living and working for extended periods in the US, China and South East Asia markets. </w:t>
      </w:r>
    </w:p>
    <w:p w14:paraId="277EA4D2" w14:textId="77777777" w:rsidR="000A4349" w:rsidRDefault="000A4349" w:rsidP="000A4349">
      <w:pPr>
        <w:spacing w:after="0"/>
        <w:rPr>
          <w:rFonts w:ascii="Arial" w:hAnsi="Arial" w:cs="Arial"/>
        </w:rPr>
      </w:pPr>
    </w:p>
    <w:p w14:paraId="4085E2D5" w14:textId="77777777" w:rsidR="007F29E9" w:rsidRPr="00972013" w:rsidRDefault="00B5442A" w:rsidP="000A4349">
      <w:pPr>
        <w:spacing w:after="0"/>
        <w:rPr>
          <w:rFonts w:ascii="Arial" w:hAnsi="Arial" w:cs="Arial"/>
        </w:rPr>
      </w:pPr>
      <w:r w:rsidRPr="00972013">
        <w:rPr>
          <w:rFonts w:ascii="Arial" w:hAnsi="Arial" w:cs="Arial"/>
        </w:rPr>
        <w:t>In a world where growth has shifted to uncomfortable places the consulting division uses its data, technology and advisory capabilities to help clients uncover new sources of growth, create strategies and plans to tap growth and mobilise the organisation to capture and convert growth in the market</w:t>
      </w:r>
      <w:r w:rsidR="00610E5B" w:rsidRPr="00972013">
        <w:rPr>
          <w:rFonts w:ascii="Arial" w:hAnsi="Arial" w:cs="Arial"/>
        </w:rPr>
        <w:t>. P</w:t>
      </w:r>
      <w:r w:rsidRPr="00972013">
        <w:rPr>
          <w:rFonts w:ascii="Arial" w:hAnsi="Arial" w:cs="Arial"/>
        </w:rPr>
        <w:t>hil plays an active role with clients, advising on sales and marketing issues and opportunities, he contributes to our global thought leadership and analysis on consumer, shopper and retail/commerce trends</w:t>
      </w:r>
      <w:r w:rsidR="000A4349">
        <w:rPr>
          <w:rFonts w:ascii="Arial" w:hAnsi="Arial" w:cs="Arial"/>
        </w:rPr>
        <w:t>.</w:t>
      </w:r>
    </w:p>
    <w:sectPr w:rsidR="007F29E9" w:rsidRPr="00972013">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6B7D1" w14:textId="77777777" w:rsidR="00D964E3" w:rsidRDefault="00D964E3" w:rsidP="000A4349">
      <w:pPr>
        <w:spacing w:after="0" w:line="240" w:lineRule="auto"/>
      </w:pPr>
      <w:r>
        <w:separator/>
      </w:r>
    </w:p>
  </w:endnote>
  <w:endnote w:type="continuationSeparator" w:id="0">
    <w:p w14:paraId="6D684F1C" w14:textId="77777777" w:rsidR="00D964E3" w:rsidRDefault="00D964E3" w:rsidP="000A4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364EE" w14:textId="77777777" w:rsidR="00D964E3" w:rsidRDefault="00D964E3" w:rsidP="000A4349">
      <w:pPr>
        <w:spacing w:after="0" w:line="240" w:lineRule="auto"/>
      </w:pPr>
      <w:r>
        <w:separator/>
      </w:r>
    </w:p>
  </w:footnote>
  <w:footnote w:type="continuationSeparator" w:id="0">
    <w:p w14:paraId="33A0013A" w14:textId="77777777" w:rsidR="00D964E3" w:rsidRDefault="00D964E3" w:rsidP="000A4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BD759" w14:textId="77777777" w:rsidR="000A4349" w:rsidRDefault="000A4349">
    <w:pPr>
      <w:pStyle w:val="Header"/>
    </w:pPr>
    <w:r>
      <w:rPr>
        <w:noProof/>
      </w:rPr>
      <w:drawing>
        <wp:inline distT="0" distB="0" distL="0" distR="0">
          <wp:extent cx="1405128" cy="263652"/>
          <wp:effectExtent l="0" t="0" r="508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ANTAR_Small_Logo_Black_RGB.jpg"/>
                  <pic:cNvPicPr/>
                </pic:nvPicPr>
                <pic:blipFill>
                  <a:blip r:embed="rId1">
                    <a:extLst>
                      <a:ext uri="{28A0092B-C50C-407E-A947-70E740481C1C}">
                        <a14:useLocalDpi xmlns:a14="http://schemas.microsoft.com/office/drawing/2010/main" val="0"/>
                      </a:ext>
                    </a:extLst>
                  </a:blip>
                  <a:stretch>
                    <a:fillRect/>
                  </a:stretch>
                </pic:blipFill>
                <pic:spPr>
                  <a:xfrm>
                    <a:off x="0" y="0"/>
                    <a:ext cx="1405128" cy="2636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F668C"/>
    <w:multiLevelType w:val="hybridMultilevel"/>
    <w:tmpl w:val="88B6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E12EC8"/>
    <w:multiLevelType w:val="hybridMultilevel"/>
    <w:tmpl w:val="7C682106"/>
    <w:lvl w:ilvl="0" w:tplc="44EEBA0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E9"/>
    <w:rsid w:val="0004707E"/>
    <w:rsid w:val="000A4349"/>
    <w:rsid w:val="000D7E64"/>
    <w:rsid w:val="00105A03"/>
    <w:rsid w:val="001357DD"/>
    <w:rsid w:val="001D4806"/>
    <w:rsid w:val="001E15CD"/>
    <w:rsid w:val="00232359"/>
    <w:rsid w:val="00275C4E"/>
    <w:rsid w:val="0027707F"/>
    <w:rsid w:val="002775DB"/>
    <w:rsid w:val="0030620B"/>
    <w:rsid w:val="00316E43"/>
    <w:rsid w:val="003377E6"/>
    <w:rsid w:val="003911C8"/>
    <w:rsid w:val="003A6CA3"/>
    <w:rsid w:val="003B05EA"/>
    <w:rsid w:val="003C3EC6"/>
    <w:rsid w:val="00416C2F"/>
    <w:rsid w:val="00445F65"/>
    <w:rsid w:val="00447C14"/>
    <w:rsid w:val="00483F81"/>
    <w:rsid w:val="004C5EC1"/>
    <w:rsid w:val="00531798"/>
    <w:rsid w:val="00534FA0"/>
    <w:rsid w:val="005453C9"/>
    <w:rsid w:val="00545FAF"/>
    <w:rsid w:val="00547E20"/>
    <w:rsid w:val="00577488"/>
    <w:rsid w:val="00583AF9"/>
    <w:rsid w:val="00591A62"/>
    <w:rsid w:val="00597682"/>
    <w:rsid w:val="005A04E6"/>
    <w:rsid w:val="005D3067"/>
    <w:rsid w:val="005D3AA2"/>
    <w:rsid w:val="005D7516"/>
    <w:rsid w:val="006038CF"/>
    <w:rsid w:val="00610E5B"/>
    <w:rsid w:val="006113BE"/>
    <w:rsid w:val="006A77E5"/>
    <w:rsid w:val="006B226A"/>
    <w:rsid w:val="006E4137"/>
    <w:rsid w:val="00716E82"/>
    <w:rsid w:val="00740708"/>
    <w:rsid w:val="0077045C"/>
    <w:rsid w:val="00791564"/>
    <w:rsid w:val="00793DFE"/>
    <w:rsid w:val="007A09E5"/>
    <w:rsid w:val="007B2FB0"/>
    <w:rsid w:val="007F29E9"/>
    <w:rsid w:val="007F37D2"/>
    <w:rsid w:val="00807001"/>
    <w:rsid w:val="00822869"/>
    <w:rsid w:val="00823765"/>
    <w:rsid w:val="00847E5A"/>
    <w:rsid w:val="008828AB"/>
    <w:rsid w:val="00884A69"/>
    <w:rsid w:val="008B3AB0"/>
    <w:rsid w:val="008D4E01"/>
    <w:rsid w:val="008E388E"/>
    <w:rsid w:val="008F4C10"/>
    <w:rsid w:val="00906903"/>
    <w:rsid w:val="00935D92"/>
    <w:rsid w:val="009417BB"/>
    <w:rsid w:val="00955512"/>
    <w:rsid w:val="00963B36"/>
    <w:rsid w:val="00972013"/>
    <w:rsid w:val="00994AA1"/>
    <w:rsid w:val="009B6732"/>
    <w:rsid w:val="009C109B"/>
    <w:rsid w:val="009C639F"/>
    <w:rsid w:val="009E5105"/>
    <w:rsid w:val="00A20C63"/>
    <w:rsid w:val="00A249B5"/>
    <w:rsid w:val="00A370DA"/>
    <w:rsid w:val="00AC496E"/>
    <w:rsid w:val="00AC6B05"/>
    <w:rsid w:val="00B2347C"/>
    <w:rsid w:val="00B2573E"/>
    <w:rsid w:val="00B5442A"/>
    <w:rsid w:val="00B96D8A"/>
    <w:rsid w:val="00BA6228"/>
    <w:rsid w:val="00BB2847"/>
    <w:rsid w:val="00C11F93"/>
    <w:rsid w:val="00C57709"/>
    <w:rsid w:val="00C613C8"/>
    <w:rsid w:val="00C85F03"/>
    <w:rsid w:val="00C90A4E"/>
    <w:rsid w:val="00CB5B86"/>
    <w:rsid w:val="00CD4614"/>
    <w:rsid w:val="00CF131D"/>
    <w:rsid w:val="00CF230A"/>
    <w:rsid w:val="00CF6FCF"/>
    <w:rsid w:val="00D864F0"/>
    <w:rsid w:val="00D964E3"/>
    <w:rsid w:val="00DE0DE1"/>
    <w:rsid w:val="00DE238E"/>
    <w:rsid w:val="00DF37ED"/>
    <w:rsid w:val="00E22035"/>
    <w:rsid w:val="00E46CD2"/>
    <w:rsid w:val="00E6355B"/>
    <w:rsid w:val="00E705E9"/>
    <w:rsid w:val="00E72FC0"/>
    <w:rsid w:val="00E800EF"/>
    <w:rsid w:val="00E84567"/>
    <w:rsid w:val="00EA00CB"/>
    <w:rsid w:val="00EA3328"/>
    <w:rsid w:val="00EB0101"/>
    <w:rsid w:val="00EE4A1A"/>
    <w:rsid w:val="00EE7EF2"/>
    <w:rsid w:val="00EF732A"/>
    <w:rsid w:val="00F24B66"/>
    <w:rsid w:val="00F7175A"/>
    <w:rsid w:val="00F83295"/>
    <w:rsid w:val="00FF67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AE120D-301D-45AF-A000-470D7D8E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B66"/>
    <w:rPr>
      <w:rFonts w:ascii="Segoe UI" w:hAnsi="Segoe UI" w:cs="Segoe UI"/>
      <w:sz w:val="18"/>
      <w:szCs w:val="18"/>
    </w:rPr>
  </w:style>
  <w:style w:type="paragraph" w:styleId="NormalWeb">
    <w:name w:val="Normal (Web)"/>
    <w:basedOn w:val="Normal"/>
    <w:uiPriority w:val="99"/>
    <w:rsid w:val="001E15C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t-line-clampraw-line">
    <w:name w:val="lt-line-clamp__raw-line"/>
    <w:basedOn w:val="DefaultParagraphFont"/>
    <w:rsid w:val="006038CF"/>
  </w:style>
  <w:style w:type="paragraph" w:styleId="ListParagraph">
    <w:name w:val="List Paragraph"/>
    <w:basedOn w:val="Normal"/>
    <w:uiPriority w:val="34"/>
    <w:qFormat/>
    <w:rsid w:val="006038CF"/>
    <w:pPr>
      <w:ind w:left="720"/>
      <w:contextualSpacing/>
    </w:pPr>
  </w:style>
  <w:style w:type="table" w:styleId="TableGrid">
    <w:name w:val="Table Grid"/>
    <w:basedOn w:val="TableNormal"/>
    <w:uiPriority w:val="5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4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349"/>
  </w:style>
  <w:style w:type="paragraph" w:styleId="Footer">
    <w:name w:val="footer"/>
    <w:basedOn w:val="Normal"/>
    <w:link w:val="FooterChar"/>
    <w:uiPriority w:val="99"/>
    <w:unhideWhenUsed/>
    <w:rsid w:val="000A4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12804">
      <w:bodyDiv w:val="1"/>
      <w:marLeft w:val="0"/>
      <w:marRight w:val="0"/>
      <w:marTop w:val="0"/>
      <w:marBottom w:val="0"/>
      <w:divBdr>
        <w:top w:val="none" w:sz="0" w:space="0" w:color="auto"/>
        <w:left w:val="none" w:sz="0" w:space="0" w:color="auto"/>
        <w:bottom w:val="none" w:sz="0" w:space="0" w:color="auto"/>
        <w:right w:val="none" w:sz="0" w:space="0" w:color="auto"/>
      </w:divBdr>
    </w:div>
    <w:div w:id="279995032">
      <w:bodyDiv w:val="1"/>
      <w:marLeft w:val="0"/>
      <w:marRight w:val="0"/>
      <w:marTop w:val="0"/>
      <w:marBottom w:val="0"/>
      <w:divBdr>
        <w:top w:val="none" w:sz="0" w:space="0" w:color="auto"/>
        <w:left w:val="none" w:sz="0" w:space="0" w:color="auto"/>
        <w:bottom w:val="none" w:sz="0" w:space="0" w:color="auto"/>
        <w:right w:val="none" w:sz="0" w:space="0" w:color="auto"/>
      </w:divBdr>
    </w:div>
    <w:div w:id="404688758">
      <w:bodyDiv w:val="1"/>
      <w:marLeft w:val="0"/>
      <w:marRight w:val="0"/>
      <w:marTop w:val="0"/>
      <w:marBottom w:val="0"/>
      <w:divBdr>
        <w:top w:val="none" w:sz="0" w:space="0" w:color="auto"/>
        <w:left w:val="none" w:sz="0" w:space="0" w:color="auto"/>
        <w:bottom w:val="none" w:sz="0" w:space="0" w:color="auto"/>
        <w:right w:val="none" w:sz="0" w:space="0" w:color="auto"/>
      </w:divBdr>
    </w:div>
    <w:div w:id="644312254">
      <w:bodyDiv w:val="1"/>
      <w:marLeft w:val="0"/>
      <w:marRight w:val="0"/>
      <w:marTop w:val="0"/>
      <w:marBottom w:val="0"/>
      <w:divBdr>
        <w:top w:val="none" w:sz="0" w:space="0" w:color="auto"/>
        <w:left w:val="none" w:sz="0" w:space="0" w:color="auto"/>
        <w:bottom w:val="none" w:sz="0" w:space="0" w:color="auto"/>
        <w:right w:val="none" w:sz="0" w:space="0" w:color="auto"/>
      </w:divBdr>
    </w:div>
    <w:div w:id="652804409">
      <w:bodyDiv w:val="1"/>
      <w:marLeft w:val="0"/>
      <w:marRight w:val="0"/>
      <w:marTop w:val="0"/>
      <w:marBottom w:val="0"/>
      <w:divBdr>
        <w:top w:val="none" w:sz="0" w:space="0" w:color="auto"/>
        <w:left w:val="none" w:sz="0" w:space="0" w:color="auto"/>
        <w:bottom w:val="none" w:sz="0" w:space="0" w:color="auto"/>
        <w:right w:val="none" w:sz="0" w:space="0" w:color="auto"/>
      </w:divBdr>
    </w:div>
    <w:div w:id="821193203">
      <w:bodyDiv w:val="1"/>
      <w:marLeft w:val="0"/>
      <w:marRight w:val="0"/>
      <w:marTop w:val="0"/>
      <w:marBottom w:val="0"/>
      <w:divBdr>
        <w:top w:val="none" w:sz="0" w:space="0" w:color="auto"/>
        <w:left w:val="none" w:sz="0" w:space="0" w:color="auto"/>
        <w:bottom w:val="none" w:sz="0" w:space="0" w:color="auto"/>
        <w:right w:val="none" w:sz="0" w:space="0" w:color="auto"/>
      </w:divBdr>
    </w:div>
    <w:div w:id="868225502">
      <w:bodyDiv w:val="1"/>
      <w:marLeft w:val="0"/>
      <w:marRight w:val="0"/>
      <w:marTop w:val="0"/>
      <w:marBottom w:val="0"/>
      <w:divBdr>
        <w:top w:val="none" w:sz="0" w:space="0" w:color="auto"/>
        <w:left w:val="none" w:sz="0" w:space="0" w:color="auto"/>
        <w:bottom w:val="none" w:sz="0" w:space="0" w:color="auto"/>
        <w:right w:val="none" w:sz="0" w:space="0" w:color="auto"/>
      </w:divBdr>
    </w:div>
    <w:div w:id="904801726">
      <w:bodyDiv w:val="1"/>
      <w:marLeft w:val="0"/>
      <w:marRight w:val="0"/>
      <w:marTop w:val="0"/>
      <w:marBottom w:val="0"/>
      <w:divBdr>
        <w:top w:val="none" w:sz="0" w:space="0" w:color="auto"/>
        <w:left w:val="none" w:sz="0" w:space="0" w:color="auto"/>
        <w:bottom w:val="none" w:sz="0" w:space="0" w:color="auto"/>
        <w:right w:val="none" w:sz="0" w:space="0" w:color="auto"/>
      </w:divBdr>
    </w:div>
    <w:div w:id="979574957">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94671672">
      <w:bodyDiv w:val="1"/>
      <w:marLeft w:val="0"/>
      <w:marRight w:val="0"/>
      <w:marTop w:val="0"/>
      <w:marBottom w:val="0"/>
      <w:divBdr>
        <w:top w:val="none" w:sz="0" w:space="0" w:color="auto"/>
        <w:left w:val="none" w:sz="0" w:space="0" w:color="auto"/>
        <w:bottom w:val="none" w:sz="0" w:space="0" w:color="auto"/>
        <w:right w:val="none" w:sz="0" w:space="0" w:color="auto"/>
      </w:divBdr>
    </w:div>
    <w:div w:id="1624536820">
      <w:bodyDiv w:val="1"/>
      <w:marLeft w:val="0"/>
      <w:marRight w:val="0"/>
      <w:marTop w:val="0"/>
      <w:marBottom w:val="0"/>
      <w:divBdr>
        <w:top w:val="none" w:sz="0" w:space="0" w:color="auto"/>
        <w:left w:val="none" w:sz="0" w:space="0" w:color="auto"/>
        <w:bottom w:val="none" w:sz="0" w:space="0" w:color="auto"/>
        <w:right w:val="none" w:sz="0" w:space="0" w:color="auto"/>
      </w:divBdr>
    </w:div>
    <w:div w:id="191577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KITP</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McMurdo, Lindsay (KTGLMO)</dc:creator>
  <cp:lastModifiedBy>Gemmell, Edmund (KTMLP)</cp:lastModifiedBy>
  <cp:revision>56</cp:revision>
  <dcterms:created xsi:type="dcterms:W3CDTF">2020-03-02T17:00:00Z</dcterms:created>
  <dcterms:modified xsi:type="dcterms:W3CDTF">2021-01-11T09:44:00Z</dcterms:modified>
</cp:coreProperties>
</file>